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CBA" w:rsidRDefault="00326CBA" w:rsidP="00AB5A37">
      <w:pPr>
        <w:spacing w:after="120"/>
        <w:ind w:right="-30"/>
      </w:pPr>
    </w:p>
    <w:p w:rsidR="00D136F4" w:rsidRDefault="00CE27D2" w:rsidP="00AB5A37">
      <w:pPr>
        <w:spacing w:after="120"/>
        <w:ind w:right="-30"/>
      </w:pPr>
      <w:r w:rsidRPr="00CE27D2">
        <w:t xml:space="preserve">This document reflects the technical and procedural requirements </w:t>
      </w:r>
      <w:r w:rsidR="00326CBA">
        <w:t>for part 11 compliance.</w:t>
      </w:r>
    </w:p>
    <w:p w:rsidR="00326CBA" w:rsidRDefault="00326CBA" w:rsidP="00AB5A37">
      <w:pPr>
        <w:spacing w:after="120"/>
        <w:ind w:right="-30"/>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4515"/>
        <w:gridCol w:w="5833"/>
      </w:tblGrid>
      <w:tr w:rsidR="00CE27D2" w:rsidRPr="00CE27D2" w:rsidTr="00AB5A37">
        <w:trPr>
          <w:trHeight w:val="551"/>
        </w:trPr>
        <w:tc>
          <w:tcPr>
            <w:tcW w:w="3794" w:type="dxa"/>
            <w:vAlign w:val="center"/>
          </w:tcPr>
          <w:p w:rsidR="00CE27D2" w:rsidRPr="00CE27D2" w:rsidRDefault="00CE27D2" w:rsidP="00F05B06">
            <w:r w:rsidRPr="00CE27D2">
              <w:t>System Name:</w:t>
            </w:r>
          </w:p>
        </w:tc>
        <w:tc>
          <w:tcPr>
            <w:tcW w:w="10348" w:type="dxa"/>
            <w:gridSpan w:val="2"/>
            <w:vAlign w:val="center"/>
          </w:tcPr>
          <w:p w:rsidR="00CE27D2" w:rsidRPr="00CE27D2" w:rsidRDefault="0097539A" w:rsidP="0097539A">
            <w:r>
              <w:t>Aqualink4 Part11</w:t>
            </w:r>
          </w:p>
        </w:tc>
      </w:tr>
      <w:tr w:rsidR="00CE27D2" w:rsidRPr="00CE27D2" w:rsidTr="00AB5A37">
        <w:trPr>
          <w:trHeight w:val="567"/>
        </w:trPr>
        <w:tc>
          <w:tcPr>
            <w:tcW w:w="3794" w:type="dxa"/>
            <w:vAlign w:val="center"/>
          </w:tcPr>
          <w:p w:rsidR="00CE27D2" w:rsidRPr="00CE27D2" w:rsidRDefault="00CE27D2" w:rsidP="00F05B06">
            <w:r w:rsidRPr="00CE27D2">
              <w:t>Type:</w:t>
            </w:r>
          </w:p>
        </w:tc>
        <w:tc>
          <w:tcPr>
            <w:tcW w:w="10348" w:type="dxa"/>
            <w:gridSpan w:val="2"/>
            <w:vAlign w:val="center"/>
          </w:tcPr>
          <w:p w:rsidR="00CE27D2" w:rsidRPr="00CE27D2" w:rsidRDefault="0097539A" w:rsidP="00F05B06">
            <w:r>
              <w:t>Software</w:t>
            </w:r>
          </w:p>
        </w:tc>
      </w:tr>
      <w:tr w:rsidR="00CE27D2" w:rsidRPr="00CE27D2" w:rsidTr="00AB5A37">
        <w:trPr>
          <w:trHeight w:val="567"/>
        </w:trPr>
        <w:tc>
          <w:tcPr>
            <w:tcW w:w="3794" w:type="dxa"/>
            <w:vAlign w:val="center"/>
          </w:tcPr>
          <w:p w:rsidR="00CE27D2" w:rsidRPr="00CE27D2" w:rsidRDefault="00CE27D2" w:rsidP="00F05B06">
            <w:r w:rsidRPr="00CE27D2">
              <w:t>Version / Date:</w:t>
            </w:r>
          </w:p>
        </w:tc>
        <w:tc>
          <w:tcPr>
            <w:tcW w:w="10348" w:type="dxa"/>
            <w:gridSpan w:val="2"/>
            <w:vAlign w:val="center"/>
          </w:tcPr>
          <w:p w:rsidR="00CE27D2" w:rsidRPr="00CE27D2" w:rsidRDefault="0097539A" w:rsidP="00F05B06">
            <w:r>
              <w:t>24-Jul-2013</w:t>
            </w:r>
          </w:p>
        </w:tc>
      </w:tr>
      <w:tr w:rsidR="00CE27D2" w:rsidRPr="00CE27D2" w:rsidTr="00AB5A37">
        <w:trPr>
          <w:trHeight w:val="567"/>
        </w:trPr>
        <w:tc>
          <w:tcPr>
            <w:tcW w:w="3794" w:type="dxa"/>
            <w:vAlign w:val="center"/>
          </w:tcPr>
          <w:p w:rsidR="00CE27D2" w:rsidRPr="00CE27D2" w:rsidRDefault="00CE27D2" w:rsidP="00F05B06">
            <w:r w:rsidRPr="00CE27D2">
              <w:t>Manufacture</w:t>
            </w:r>
            <w:r w:rsidR="002919A7">
              <w:t>r</w:t>
            </w:r>
            <w:r w:rsidRPr="00CE27D2">
              <w:t>:</w:t>
            </w:r>
          </w:p>
        </w:tc>
        <w:tc>
          <w:tcPr>
            <w:tcW w:w="10348" w:type="dxa"/>
            <w:gridSpan w:val="2"/>
            <w:vAlign w:val="center"/>
          </w:tcPr>
          <w:p w:rsidR="00CE27D2" w:rsidRPr="00CE27D2" w:rsidRDefault="0097539A" w:rsidP="00F05B06">
            <w:r>
              <w:t>Decagon Devices/</w:t>
            </w:r>
            <w:proofErr w:type="spellStart"/>
            <w:r>
              <w:t>Aqualab</w:t>
            </w:r>
            <w:proofErr w:type="spellEnd"/>
          </w:p>
        </w:tc>
      </w:tr>
      <w:tr w:rsidR="00CE27D2" w:rsidRPr="00CE27D2" w:rsidTr="00AB5A37">
        <w:trPr>
          <w:trHeight w:val="567"/>
        </w:trPr>
        <w:tc>
          <w:tcPr>
            <w:tcW w:w="3794" w:type="dxa"/>
            <w:vAlign w:val="center"/>
          </w:tcPr>
          <w:p w:rsidR="00CE27D2" w:rsidRPr="00CE27D2" w:rsidRDefault="00CE27D2" w:rsidP="00F05B06">
            <w:r w:rsidRPr="00CE27D2">
              <w:t>Supplier:</w:t>
            </w:r>
          </w:p>
        </w:tc>
        <w:tc>
          <w:tcPr>
            <w:tcW w:w="10348" w:type="dxa"/>
            <w:gridSpan w:val="2"/>
            <w:vAlign w:val="center"/>
          </w:tcPr>
          <w:p w:rsidR="00CE27D2" w:rsidRPr="00CE27D2" w:rsidRDefault="0097539A" w:rsidP="00F05B06">
            <w:r>
              <w:t xml:space="preserve">Decagon Devices </w:t>
            </w:r>
            <w:proofErr w:type="spellStart"/>
            <w:r>
              <w:t>Aqualink</w:t>
            </w:r>
            <w:proofErr w:type="spellEnd"/>
          </w:p>
        </w:tc>
      </w:tr>
      <w:tr w:rsidR="00CE27D2" w:rsidRPr="00CE27D2" w:rsidTr="00AB5A37">
        <w:trPr>
          <w:trHeight w:val="567"/>
        </w:trPr>
        <w:tc>
          <w:tcPr>
            <w:tcW w:w="3794" w:type="dxa"/>
            <w:vAlign w:val="center"/>
          </w:tcPr>
          <w:p w:rsidR="00CE27D2" w:rsidRPr="00CE27D2" w:rsidRDefault="00CE27D2" w:rsidP="00F05B06">
            <w:r w:rsidRPr="00CE27D2">
              <w:t xml:space="preserve">Assessment </w:t>
            </w:r>
            <w:r w:rsidR="002919A7">
              <w:t xml:space="preserve">completed </w:t>
            </w:r>
            <w:r w:rsidRPr="00CE27D2">
              <w:t>by:</w:t>
            </w:r>
          </w:p>
        </w:tc>
        <w:tc>
          <w:tcPr>
            <w:tcW w:w="10348" w:type="dxa"/>
            <w:gridSpan w:val="2"/>
            <w:vAlign w:val="center"/>
          </w:tcPr>
          <w:p w:rsidR="00CE27D2" w:rsidRPr="00CE27D2" w:rsidRDefault="0097539A" w:rsidP="00F05B06">
            <w:proofErr w:type="spellStart"/>
            <w:r>
              <w:t>Joran</w:t>
            </w:r>
            <w:proofErr w:type="spellEnd"/>
            <w:r>
              <w:t xml:space="preserve"> Beasley/Software Engineer(Decagon Devices)/24-Jul-2013</w:t>
            </w:r>
          </w:p>
        </w:tc>
      </w:tr>
      <w:tr w:rsidR="002919A7" w:rsidRPr="00CE27D2" w:rsidTr="00AB5A37">
        <w:trPr>
          <w:trHeight w:val="567"/>
        </w:trPr>
        <w:tc>
          <w:tcPr>
            <w:tcW w:w="3794" w:type="dxa"/>
            <w:vAlign w:val="center"/>
          </w:tcPr>
          <w:p w:rsidR="002919A7" w:rsidRPr="00CE27D2" w:rsidRDefault="002919A7" w:rsidP="00F05B06">
            <w:r>
              <w:t>Approved by System Owner:</w:t>
            </w:r>
          </w:p>
        </w:tc>
        <w:tc>
          <w:tcPr>
            <w:tcW w:w="4515" w:type="dxa"/>
            <w:vAlign w:val="center"/>
          </w:tcPr>
          <w:p w:rsidR="002919A7" w:rsidRPr="00CE27D2" w:rsidRDefault="002919A7" w:rsidP="00F05B06">
            <w:r>
              <w:t>Date:</w:t>
            </w:r>
          </w:p>
        </w:tc>
        <w:tc>
          <w:tcPr>
            <w:tcW w:w="5833" w:type="dxa"/>
            <w:vAlign w:val="center"/>
          </w:tcPr>
          <w:p w:rsidR="002919A7" w:rsidRPr="00CE27D2" w:rsidRDefault="002919A7" w:rsidP="00F05B06">
            <w:r>
              <w:t>Signature:</w:t>
            </w:r>
          </w:p>
        </w:tc>
      </w:tr>
      <w:tr w:rsidR="002919A7" w:rsidRPr="00CE27D2" w:rsidTr="00AB5A37">
        <w:trPr>
          <w:trHeight w:val="567"/>
        </w:trPr>
        <w:tc>
          <w:tcPr>
            <w:tcW w:w="3794" w:type="dxa"/>
            <w:vAlign w:val="center"/>
          </w:tcPr>
          <w:p w:rsidR="002919A7" w:rsidRPr="00CE27D2" w:rsidRDefault="002919A7" w:rsidP="00F05B06">
            <w:r>
              <w:t>Approved by QA:</w:t>
            </w:r>
          </w:p>
        </w:tc>
        <w:tc>
          <w:tcPr>
            <w:tcW w:w="4515" w:type="dxa"/>
            <w:vAlign w:val="center"/>
          </w:tcPr>
          <w:p w:rsidR="002919A7" w:rsidRPr="00CE27D2" w:rsidRDefault="002919A7" w:rsidP="00F05B06">
            <w:r>
              <w:t>Date:</w:t>
            </w:r>
          </w:p>
        </w:tc>
        <w:tc>
          <w:tcPr>
            <w:tcW w:w="5833" w:type="dxa"/>
            <w:vAlign w:val="center"/>
          </w:tcPr>
          <w:p w:rsidR="002919A7" w:rsidRPr="00CE27D2" w:rsidRDefault="002919A7" w:rsidP="00F05B06">
            <w:r>
              <w:t>Signature:</w:t>
            </w:r>
          </w:p>
        </w:tc>
      </w:tr>
    </w:tbl>
    <w:p w:rsidR="00CE27D2" w:rsidRPr="00F05B06" w:rsidRDefault="00CE27D2" w:rsidP="00CE27D2">
      <w:pPr>
        <w:rPr>
          <w:rFonts w:cs="Arial"/>
          <w:b/>
          <w:lang w:val="en-GB"/>
        </w:rPr>
      </w:pPr>
      <w:r w:rsidRPr="00F05B06">
        <w:rPr>
          <w:rFonts w:cs="Arial"/>
          <w:b/>
          <w:lang w:val="en-GB"/>
        </w:rPr>
        <w:t xml:space="preserve">Note: </w:t>
      </w:r>
    </w:p>
    <w:p w:rsidR="00CE27D2" w:rsidRPr="00F05B06" w:rsidRDefault="00CE27D2" w:rsidP="00CE27D2">
      <w:pPr>
        <w:rPr>
          <w:rFonts w:cs="Arial"/>
        </w:rPr>
      </w:pPr>
      <w:r w:rsidRPr="00F05B06">
        <w:rPr>
          <w:rFonts w:cs="Arial"/>
          <w:lang w:val="en-GB"/>
        </w:rPr>
        <w:t>The use of the word “shall” &amp; “must” indicates a mandatory requirement.</w:t>
      </w:r>
      <w:r w:rsidRPr="00F05B06">
        <w:rPr>
          <w:rFonts w:cs="Arial"/>
          <w:lang w:val="en-GB"/>
        </w:rPr>
        <w:br/>
      </w:r>
      <w:r w:rsidRPr="00F05B06">
        <w:rPr>
          <w:rFonts w:cs="Arial"/>
        </w:rPr>
        <w:t>The use of the word “should” indicates recommended measures as opposed to mandatory requirements or directs activities in tailoring an activity-specific standard, in that the activity must include, exclude, or tailor the requirement, as appropriate.</w:t>
      </w:r>
      <w:r w:rsidRPr="00F05B06">
        <w:rPr>
          <w:rFonts w:cs="Arial"/>
          <w:lang w:val="en-GB"/>
        </w:rPr>
        <w:br/>
      </w:r>
      <w:r w:rsidRPr="00F05B06">
        <w:rPr>
          <w:rFonts w:cs="Arial"/>
        </w:rPr>
        <w:t>The use of the word "may" &amp; “could” is similar to "should", in that it designates optional requirements.</w:t>
      </w:r>
    </w:p>
    <w:p w:rsidR="00F55269" w:rsidRDefault="00F55269">
      <w:r>
        <w:br w:type="page"/>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969"/>
        <w:gridCol w:w="2835"/>
        <w:gridCol w:w="1512"/>
        <w:gridCol w:w="2315"/>
        <w:gridCol w:w="1985"/>
      </w:tblGrid>
      <w:tr w:rsidR="001177D3" w:rsidRPr="00F05B06" w:rsidTr="004F7E2A">
        <w:trPr>
          <w:cantSplit/>
          <w:trHeight w:val="566"/>
          <w:tblHeader/>
        </w:trPr>
        <w:tc>
          <w:tcPr>
            <w:tcW w:w="1418" w:type="dxa"/>
            <w:tcBorders>
              <w:bottom w:val="double" w:sz="4" w:space="0" w:color="auto"/>
            </w:tcBorders>
          </w:tcPr>
          <w:p w:rsidR="001177D3" w:rsidRPr="00F05B06" w:rsidRDefault="001177D3" w:rsidP="00CE27D2">
            <w:pPr>
              <w:rPr>
                <w:rFonts w:cs="Arial"/>
                <w:b/>
              </w:rPr>
            </w:pPr>
            <w:r w:rsidRPr="00F05B06">
              <w:rPr>
                <w:rFonts w:cs="Arial"/>
                <w:b/>
              </w:rPr>
              <w:t>21 CFR11</w:t>
            </w:r>
          </w:p>
          <w:p w:rsidR="001177D3" w:rsidRPr="00F05B06" w:rsidRDefault="001177D3" w:rsidP="00CE27D2">
            <w:pPr>
              <w:rPr>
                <w:rFonts w:cs="Arial"/>
                <w:b/>
              </w:rPr>
            </w:pPr>
            <w:r w:rsidRPr="00F05B06">
              <w:rPr>
                <w:rFonts w:cs="Arial"/>
                <w:b/>
              </w:rPr>
              <w:t>Reference</w:t>
            </w:r>
          </w:p>
        </w:tc>
        <w:tc>
          <w:tcPr>
            <w:tcW w:w="3969" w:type="dxa"/>
            <w:tcBorders>
              <w:bottom w:val="double" w:sz="4" w:space="0" w:color="auto"/>
            </w:tcBorders>
          </w:tcPr>
          <w:p w:rsidR="001177D3" w:rsidRPr="00F05B06" w:rsidRDefault="00297990" w:rsidP="00CE27D2">
            <w:pPr>
              <w:rPr>
                <w:rFonts w:cs="Arial"/>
                <w:b/>
              </w:rPr>
            </w:pPr>
            <w:r>
              <w:rPr>
                <w:rFonts w:cs="Arial"/>
                <w:b/>
              </w:rPr>
              <w:t>Decagon</w:t>
            </w:r>
            <w:r w:rsidR="001177D3" w:rsidRPr="00F05B06">
              <w:rPr>
                <w:rFonts w:cs="Arial"/>
                <w:b/>
              </w:rPr>
              <w:t xml:space="preserve"> Interpretation</w:t>
            </w:r>
          </w:p>
        </w:tc>
        <w:tc>
          <w:tcPr>
            <w:tcW w:w="2835" w:type="dxa"/>
            <w:tcBorders>
              <w:bottom w:val="double" w:sz="4" w:space="0" w:color="auto"/>
            </w:tcBorders>
          </w:tcPr>
          <w:p w:rsidR="001177D3" w:rsidRPr="00F05B06" w:rsidRDefault="001177D3" w:rsidP="00CE27D2">
            <w:pPr>
              <w:rPr>
                <w:rFonts w:cs="Arial"/>
                <w:b/>
              </w:rPr>
            </w:pPr>
            <w:r w:rsidRPr="00F05B06">
              <w:rPr>
                <w:rFonts w:cs="Arial"/>
                <w:b/>
              </w:rPr>
              <w:t>Manufacture Solution</w:t>
            </w:r>
          </w:p>
        </w:tc>
        <w:tc>
          <w:tcPr>
            <w:tcW w:w="1512" w:type="dxa"/>
            <w:tcBorders>
              <w:bottom w:val="double" w:sz="4" w:space="0" w:color="auto"/>
            </w:tcBorders>
          </w:tcPr>
          <w:p w:rsidR="001177D3" w:rsidRPr="00F05B06" w:rsidRDefault="00326CBA" w:rsidP="00CE27D2">
            <w:pPr>
              <w:rPr>
                <w:rFonts w:cs="Arial"/>
                <w:b/>
              </w:rPr>
            </w:pPr>
            <w:r>
              <w:rPr>
                <w:rFonts w:cs="Arial"/>
                <w:b/>
              </w:rPr>
              <w:t>C</w:t>
            </w:r>
            <w:r w:rsidR="001177D3" w:rsidRPr="00F05B06">
              <w:rPr>
                <w:rFonts w:cs="Arial"/>
                <w:b/>
              </w:rPr>
              <w:t>ompliant?</w:t>
            </w:r>
          </w:p>
        </w:tc>
        <w:tc>
          <w:tcPr>
            <w:tcW w:w="2315" w:type="dxa"/>
            <w:tcBorders>
              <w:bottom w:val="double" w:sz="4" w:space="0" w:color="auto"/>
            </w:tcBorders>
          </w:tcPr>
          <w:p w:rsidR="001177D3" w:rsidRPr="00F05B06" w:rsidRDefault="001177D3" w:rsidP="00CE27D2">
            <w:pPr>
              <w:rPr>
                <w:rFonts w:cs="Arial"/>
                <w:b/>
              </w:rPr>
            </w:pPr>
            <w:r w:rsidRPr="00F05B06">
              <w:rPr>
                <w:rFonts w:cs="Arial"/>
                <w:b/>
              </w:rPr>
              <w:t xml:space="preserve">Proposed Measure </w:t>
            </w:r>
          </w:p>
          <w:p w:rsidR="001177D3" w:rsidRPr="00F05B06" w:rsidRDefault="001177D3" w:rsidP="00CE27D2">
            <w:pPr>
              <w:rPr>
                <w:rFonts w:cs="Arial"/>
                <w:b/>
              </w:rPr>
            </w:pPr>
            <w:r w:rsidRPr="00F05B06">
              <w:rPr>
                <w:rFonts w:cs="Arial"/>
                <w:b/>
              </w:rPr>
              <w:t>(if not compliant)</w:t>
            </w:r>
          </w:p>
        </w:tc>
        <w:tc>
          <w:tcPr>
            <w:tcW w:w="1985" w:type="dxa"/>
            <w:tcBorders>
              <w:bottom w:val="double" w:sz="4" w:space="0" w:color="auto"/>
            </w:tcBorders>
          </w:tcPr>
          <w:p w:rsidR="001177D3" w:rsidRPr="00F05B06" w:rsidRDefault="00724709" w:rsidP="00326CBA">
            <w:pPr>
              <w:rPr>
                <w:rFonts w:cs="Arial"/>
                <w:b/>
              </w:rPr>
            </w:pPr>
            <w:r w:rsidRPr="00F05B06">
              <w:rPr>
                <w:rFonts w:cs="Arial"/>
                <w:b/>
              </w:rPr>
              <w:t>Final Compliance Status</w:t>
            </w:r>
            <w:r w:rsidR="00E05470" w:rsidRPr="00F05B06">
              <w:rPr>
                <w:rFonts w:cs="Arial"/>
                <w:b/>
              </w:rPr>
              <w:t xml:space="preserve"> </w:t>
            </w:r>
            <w:r w:rsidR="002346CB" w:rsidRPr="00F05B06">
              <w:rPr>
                <w:rFonts w:cs="Arial"/>
                <w:b/>
              </w:rPr>
              <w:t>S</w:t>
            </w:r>
            <w:r w:rsidR="00E05470" w:rsidRPr="00F05B06">
              <w:rPr>
                <w:rFonts w:cs="Arial"/>
                <w:b/>
              </w:rPr>
              <w:t>tatement</w:t>
            </w:r>
          </w:p>
        </w:tc>
      </w:tr>
      <w:tr w:rsidR="00E05470" w:rsidRPr="00F05B06" w:rsidTr="004F7E2A">
        <w:trPr>
          <w:cantSplit/>
          <w:trHeight w:val="412"/>
        </w:trPr>
        <w:tc>
          <w:tcPr>
            <w:tcW w:w="14034" w:type="dxa"/>
            <w:gridSpan w:val="6"/>
            <w:tcBorders>
              <w:top w:val="double" w:sz="4" w:space="0" w:color="auto"/>
            </w:tcBorders>
            <w:vAlign w:val="center"/>
          </w:tcPr>
          <w:p w:rsidR="00E05470" w:rsidRPr="00F05B06" w:rsidRDefault="00E05470" w:rsidP="00CE27D2">
            <w:pPr>
              <w:rPr>
                <w:rFonts w:cs="Arial"/>
                <w:b/>
              </w:rPr>
            </w:pPr>
            <w:r w:rsidRPr="00F05B06">
              <w:rPr>
                <w:rFonts w:cs="Arial"/>
                <w:b/>
              </w:rPr>
              <w:t>General</w:t>
            </w:r>
          </w:p>
        </w:tc>
      </w:tr>
      <w:tr w:rsidR="001177D3" w:rsidRPr="00F05B06" w:rsidTr="004F7E2A">
        <w:trPr>
          <w:cantSplit/>
        </w:trPr>
        <w:tc>
          <w:tcPr>
            <w:tcW w:w="1418" w:type="dxa"/>
            <w:tcBorders>
              <w:bottom w:val="single" w:sz="4" w:space="0" w:color="auto"/>
            </w:tcBorders>
          </w:tcPr>
          <w:p w:rsidR="001177D3" w:rsidRPr="00F05B06" w:rsidRDefault="001177D3" w:rsidP="00CE27D2">
            <w:pPr>
              <w:tabs>
                <w:tab w:val="left" w:pos="1156"/>
              </w:tabs>
              <w:rPr>
                <w:rFonts w:cs="Arial"/>
                <w:lang w:val="en-GB"/>
              </w:rPr>
            </w:pPr>
          </w:p>
        </w:tc>
        <w:tc>
          <w:tcPr>
            <w:tcW w:w="3969" w:type="dxa"/>
            <w:tcBorders>
              <w:bottom w:val="single" w:sz="4" w:space="0" w:color="auto"/>
            </w:tcBorders>
          </w:tcPr>
          <w:p w:rsidR="001177D3" w:rsidRPr="00F05B06" w:rsidRDefault="001177D3" w:rsidP="00CE27D2">
            <w:pPr>
              <w:spacing w:before="60" w:after="60"/>
              <w:rPr>
                <w:rFonts w:cs="Arial"/>
              </w:rPr>
            </w:pPr>
            <w:r w:rsidRPr="00F05B06">
              <w:rPr>
                <w:rFonts w:cs="Arial"/>
              </w:rPr>
              <w:t>Is a Quality Management System implemented?</w:t>
            </w:r>
          </w:p>
          <w:p w:rsidR="001177D3" w:rsidRPr="00F05B06" w:rsidRDefault="001177D3" w:rsidP="00CE27D2">
            <w:pPr>
              <w:spacing w:before="60" w:after="60"/>
              <w:rPr>
                <w:rFonts w:cs="Arial"/>
              </w:rPr>
            </w:pPr>
            <w:r w:rsidRPr="00F05B06">
              <w:rPr>
                <w:rFonts w:cs="Arial"/>
              </w:rPr>
              <w:t>Is the QM System certified?</w:t>
            </w:r>
          </w:p>
        </w:tc>
        <w:tc>
          <w:tcPr>
            <w:tcW w:w="2835" w:type="dxa"/>
            <w:tcBorders>
              <w:bottom w:val="single" w:sz="4" w:space="0" w:color="auto"/>
            </w:tcBorders>
          </w:tcPr>
          <w:p w:rsidR="001177D3" w:rsidRDefault="00762885" w:rsidP="00CE27D2">
            <w:pPr>
              <w:rPr>
                <w:rFonts w:cs="Arial"/>
              </w:rPr>
            </w:pPr>
            <w:r>
              <w:rPr>
                <w:rFonts w:cs="Arial"/>
              </w:rPr>
              <w:t>ISO</w:t>
            </w:r>
            <w:r>
              <w:rPr>
                <w:rFonts w:ascii="Trebuchet MS" w:hAnsi="Trebuchet MS"/>
                <w:color w:val="0A0A0A"/>
                <w:sz w:val="18"/>
                <w:szCs w:val="18"/>
                <w:shd w:val="clear" w:color="auto" w:fill="FFFFFF"/>
              </w:rPr>
              <w:t xml:space="preserve"> </w:t>
            </w:r>
            <w:r>
              <w:rPr>
                <w:rStyle w:val="apple-converted-space"/>
                <w:rFonts w:ascii="Trebuchet MS" w:hAnsi="Trebuchet MS"/>
                <w:color w:val="0A0A0A"/>
                <w:sz w:val="18"/>
                <w:szCs w:val="18"/>
                <w:shd w:val="clear" w:color="auto" w:fill="FFFFFF"/>
              </w:rPr>
              <w:t> </w:t>
            </w:r>
            <w:r>
              <w:rPr>
                <w:rFonts w:ascii="Trebuchet MS" w:hAnsi="Trebuchet MS"/>
                <w:color w:val="0A0A0A"/>
                <w:sz w:val="18"/>
                <w:szCs w:val="18"/>
                <w:shd w:val="clear" w:color="auto" w:fill="FFFFFF"/>
              </w:rPr>
              <w:t>9001:2008</w:t>
            </w:r>
          </w:p>
          <w:p w:rsidR="0097539A" w:rsidRDefault="0097539A" w:rsidP="00CE27D2">
            <w:pPr>
              <w:rPr>
                <w:rFonts w:cs="Arial"/>
              </w:rPr>
            </w:pPr>
          </w:p>
          <w:p w:rsidR="0097539A" w:rsidRDefault="0097539A" w:rsidP="00CE27D2">
            <w:pPr>
              <w:rPr>
                <w:rFonts w:cs="Arial"/>
              </w:rPr>
            </w:pPr>
          </w:p>
          <w:p w:rsidR="0097539A" w:rsidRPr="00F05B06" w:rsidRDefault="00762885" w:rsidP="00CE27D2">
            <w:pPr>
              <w:rPr>
                <w:rFonts w:cs="Arial"/>
              </w:rPr>
            </w:pPr>
            <w:r>
              <w:rPr>
                <w:rFonts w:cs="Arial"/>
              </w:rPr>
              <w:t>Yes</w:t>
            </w:r>
          </w:p>
        </w:tc>
        <w:tc>
          <w:tcPr>
            <w:tcW w:w="1512" w:type="dxa"/>
            <w:tcBorders>
              <w:bottom w:val="single" w:sz="4" w:space="0" w:color="auto"/>
            </w:tcBorders>
          </w:tcPr>
          <w:p w:rsidR="001177D3" w:rsidRPr="00F05B06" w:rsidRDefault="00762885" w:rsidP="00CE27D2">
            <w:pPr>
              <w:rPr>
                <w:rFonts w:cs="Arial"/>
              </w:rPr>
            </w:pPr>
            <w:r>
              <w:rPr>
                <w:rStyle w:val="apple-converted-space"/>
                <w:rFonts w:cs="Arial"/>
                <w:color w:val="000000"/>
                <w:shd w:val="clear" w:color="auto" w:fill="FFFFFF"/>
              </w:rPr>
              <w:t> </w:t>
            </w:r>
            <w:r>
              <w:rPr>
                <w:rStyle w:val="unicode"/>
                <w:rFonts w:ascii="MS Gothic" w:eastAsia="MS Gothic" w:hAnsi="MS Gothic" w:cs="MS Gothic" w:hint="eastAsia"/>
                <w:color w:val="000000"/>
                <w:shd w:val="clear" w:color="auto" w:fill="FFFFFF"/>
              </w:rPr>
              <w:t>☑</w:t>
            </w:r>
            <w:r w:rsidRPr="00F05B06">
              <w:rPr>
                <w:rFonts w:cs="Arial"/>
              </w:rPr>
              <w:t xml:space="preserve"> </w:t>
            </w:r>
            <w:r w:rsidR="001177D3" w:rsidRPr="00F05B06">
              <w:rPr>
                <w:rFonts w:cs="Arial"/>
              </w:rPr>
              <w:t>Yes</w:t>
            </w:r>
          </w:p>
          <w:p w:rsidR="001177D3" w:rsidRPr="00F05B06" w:rsidRDefault="007336CC" w:rsidP="00CE27D2">
            <w:pPr>
              <w:rPr>
                <w:rFonts w:cs="Arial"/>
              </w:rPr>
            </w:pPr>
            <w:r w:rsidRPr="00F05B06">
              <w:rPr>
                <w:rFonts w:cs="Arial"/>
              </w:rPr>
              <w:fldChar w:fldCharType="begin">
                <w:ffData>
                  <w:name w:val="Check2"/>
                  <w:enabled/>
                  <w:calcOnExit w:val="0"/>
                  <w:checkBox>
                    <w:sizeAuto/>
                    <w:default w:val="0"/>
                  </w:checkBox>
                </w:ffData>
              </w:fldChar>
            </w:r>
            <w:r w:rsidR="001177D3" w:rsidRPr="00F05B06">
              <w:rPr>
                <w:rFonts w:cs="Arial"/>
              </w:rPr>
              <w:instrText xml:space="preserve"> FORMCHECKBOX </w:instrText>
            </w:r>
            <w:r w:rsidRPr="00F05B06">
              <w:rPr>
                <w:rFonts w:cs="Arial"/>
              </w:rPr>
            </w:r>
            <w:r w:rsidRPr="00F05B06">
              <w:rPr>
                <w:rFonts w:cs="Arial"/>
              </w:rPr>
              <w:fldChar w:fldCharType="end"/>
            </w:r>
            <w:r w:rsidR="001177D3" w:rsidRPr="00F05B06">
              <w:rPr>
                <w:rFonts w:cs="Arial"/>
              </w:rPr>
              <w:t xml:space="preserve"> No</w:t>
            </w:r>
          </w:p>
          <w:p w:rsidR="001177D3" w:rsidRPr="00F05B06" w:rsidRDefault="001177D3" w:rsidP="00CE27D2">
            <w:pPr>
              <w:rPr>
                <w:rFonts w:cs="Arial"/>
              </w:rPr>
            </w:pPr>
          </w:p>
        </w:tc>
        <w:tc>
          <w:tcPr>
            <w:tcW w:w="2315" w:type="dxa"/>
            <w:tcBorders>
              <w:bottom w:val="single" w:sz="4" w:space="0" w:color="auto"/>
            </w:tcBorders>
          </w:tcPr>
          <w:p w:rsidR="001177D3" w:rsidRPr="00F05B06" w:rsidRDefault="007336CC" w:rsidP="00CE27D2">
            <w:pPr>
              <w:rPr>
                <w:rFonts w:cs="Arial"/>
              </w:rPr>
            </w:pPr>
            <w:r w:rsidRPr="00F05B06">
              <w:rPr>
                <w:rFonts w:cs="Arial"/>
              </w:rPr>
              <w:fldChar w:fldCharType="begin">
                <w:ffData>
                  <w:name w:val="Text1"/>
                  <w:enabled/>
                  <w:calcOnExit w:val="0"/>
                  <w:textInput/>
                </w:ffData>
              </w:fldChar>
            </w:r>
            <w:r w:rsidR="001177D3" w:rsidRPr="00F05B06">
              <w:rPr>
                <w:rFonts w:cs="Arial"/>
              </w:rPr>
              <w:instrText xml:space="preserve"> FORMTEXT </w:instrText>
            </w:r>
            <w:r w:rsidRPr="00F05B06">
              <w:rPr>
                <w:rFonts w:cs="Arial"/>
              </w:rPr>
            </w:r>
            <w:r w:rsidRPr="00F05B06">
              <w:rPr>
                <w:rFonts w:cs="Arial"/>
              </w:rPr>
              <w:fldChar w:fldCharType="separate"/>
            </w:r>
            <w:r w:rsidR="001177D3" w:rsidRPr="00F05B06">
              <w:rPr>
                <w:rFonts w:ascii="Sabon" w:hAnsi="Sabon" w:cs="Arial"/>
                <w:noProof/>
              </w:rPr>
              <w:t> </w:t>
            </w:r>
            <w:r w:rsidR="001177D3" w:rsidRPr="00F05B06">
              <w:rPr>
                <w:rFonts w:ascii="Sabon" w:hAnsi="Sabon" w:cs="Arial"/>
                <w:noProof/>
              </w:rPr>
              <w:t> </w:t>
            </w:r>
            <w:r w:rsidR="001177D3" w:rsidRPr="00F05B06">
              <w:rPr>
                <w:rFonts w:ascii="Sabon" w:hAnsi="Sabon" w:cs="Arial"/>
                <w:noProof/>
              </w:rPr>
              <w:t> </w:t>
            </w:r>
            <w:r w:rsidR="001177D3" w:rsidRPr="00F05B06">
              <w:rPr>
                <w:rFonts w:ascii="Sabon" w:hAnsi="Sabon" w:cs="Arial"/>
                <w:noProof/>
              </w:rPr>
              <w:t> </w:t>
            </w:r>
            <w:r w:rsidR="001177D3" w:rsidRPr="00F05B06">
              <w:rPr>
                <w:rFonts w:ascii="Sabon" w:hAnsi="Sabon" w:cs="Arial"/>
                <w:noProof/>
              </w:rPr>
              <w:t> </w:t>
            </w:r>
            <w:r w:rsidRPr="00F05B06">
              <w:rPr>
                <w:rFonts w:cs="Arial"/>
              </w:rPr>
              <w:fldChar w:fldCharType="end"/>
            </w:r>
          </w:p>
        </w:tc>
        <w:tc>
          <w:tcPr>
            <w:tcW w:w="1985" w:type="dxa"/>
            <w:tcBorders>
              <w:bottom w:val="single" w:sz="4" w:space="0" w:color="auto"/>
            </w:tcBorders>
          </w:tcPr>
          <w:p w:rsidR="001177D3" w:rsidRPr="00F05B06" w:rsidRDefault="007336CC" w:rsidP="00CE27D2">
            <w:pPr>
              <w:rPr>
                <w:rFonts w:cs="Arial"/>
              </w:rPr>
            </w:pPr>
            <w:r w:rsidRPr="00F05B06">
              <w:rPr>
                <w:rFonts w:cs="Arial"/>
              </w:rPr>
              <w:fldChar w:fldCharType="begin">
                <w:ffData>
                  <w:name w:val="Text1"/>
                  <w:enabled/>
                  <w:calcOnExit w:val="0"/>
                  <w:textInput/>
                </w:ffData>
              </w:fldChar>
            </w:r>
            <w:r w:rsidR="00724709" w:rsidRPr="00F05B06">
              <w:rPr>
                <w:rFonts w:cs="Arial"/>
              </w:rPr>
              <w:instrText xml:space="preserve"> FORMTEXT </w:instrText>
            </w:r>
            <w:r w:rsidRPr="00F05B06">
              <w:rPr>
                <w:rFonts w:cs="Arial"/>
              </w:rPr>
            </w:r>
            <w:r w:rsidRPr="00F05B06">
              <w:rPr>
                <w:rFonts w:cs="Arial"/>
              </w:rPr>
              <w:fldChar w:fldCharType="separate"/>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Pr="00F05B06">
              <w:rPr>
                <w:rFonts w:cs="Arial"/>
              </w:rPr>
              <w:fldChar w:fldCharType="end"/>
            </w:r>
          </w:p>
        </w:tc>
      </w:tr>
      <w:tr w:rsidR="001177D3" w:rsidRPr="00F05B06" w:rsidTr="004F7E2A">
        <w:trPr>
          <w:cantSplit/>
          <w:trHeight w:val="412"/>
        </w:trPr>
        <w:tc>
          <w:tcPr>
            <w:tcW w:w="14034" w:type="dxa"/>
            <w:gridSpan w:val="6"/>
            <w:tcBorders>
              <w:top w:val="single" w:sz="4" w:space="0" w:color="auto"/>
            </w:tcBorders>
            <w:vAlign w:val="center"/>
          </w:tcPr>
          <w:p w:rsidR="001177D3" w:rsidRPr="00F05B06" w:rsidRDefault="00AB5A37" w:rsidP="00313BFF">
            <w:pPr>
              <w:spacing w:after="120"/>
              <w:rPr>
                <w:rFonts w:cs="Arial"/>
                <w:b/>
              </w:rPr>
            </w:pPr>
            <w:r>
              <w:rPr>
                <w:rFonts w:cs="Arial"/>
                <w:b/>
              </w:rPr>
              <w:t>Electronic Records</w:t>
            </w:r>
          </w:p>
        </w:tc>
      </w:tr>
      <w:tr w:rsidR="00724709" w:rsidRPr="00F05B06" w:rsidTr="004F7E2A">
        <w:trPr>
          <w:cantSplit/>
        </w:trPr>
        <w:tc>
          <w:tcPr>
            <w:tcW w:w="1418" w:type="dxa"/>
          </w:tcPr>
          <w:p w:rsidR="00724709" w:rsidRPr="00F05B06" w:rsidRDefault="00724709" w:rsidP="00CE27D2">
            <w:pPr>
              <w:tabs>
                <w:tab w:val="left" w:pos="1156"/>
              </w:tabs>
              <w:rPr>
                <w:rFonts w:cs="Arial"/>
              </w:rPr>
            </w:pPr>
            <w:r w:rsidRPr="00F05B06">
              <w:rPr>
                <w:rFonts w:cs="Arial"/>
                <w:lang w:val="en-GB"/>
              </w:rPr>
              <w:t>§ 11.10 (b)</w:t>
            </w:r>
          </w:p>
        </w:tc>
        <w:tc>
          <w:tcPr>
            <w:tcW w:w="3969" w:type="dxa"/>
          </w:tcPr>
          <w:p w:rsidR="00724709" w:rsidRPr="00F05B06" w:rsidRDefault="00724709" w:rsidP="00CE27D2">
            <w:pPr>
              <w:rPr>
                <w:rFonts w:cs="Arial"/>
              </w:rPr>
            </w:pPr>
            <w:r w:rsidRPr="00F05B06">
              <w:rPr>
                <w:rFonts w:cs="Arial"/>
                <w:lang w:val="en-GB"/>
              </w:rPr>
              <w:t xml:space="preserve">The Computerized System (CS) </w:t>
            </w:r>
            <w:r w:rsidRPr="00F05B06">
              <w:rPr>
                <w:rFonts w:cs="Arial"/>
                <w:b/>
                <w:lang w:val="en-GB"/>
              </w:rPr>
              <w:t>must</w:t>
            </w:r>
            <w:r w:rsidRPr="00F05B06">
              <w:rPr>
                <w:rFonts w:cs="Arial"/>
                <w:lang w:val="en-GB"/>
              </w:rPr>
              <w:t xml:space="preserve"> either support the viewing of e-records or the generation of valid paper copies. The CS </w:t>
            </w:r>
            <w:r w:rsidRPr="00F05B06">
              <w:rPr>
                <w:rFonts w:cs="Arial"/>
                <w:b/>
                <w:lang w:val="en-GB"/>
              </w:rPr>
              <w:t>should</w:t>
            </w:r>
            <w:r w:rsidRPr="00F05B06">
              <w:rPr>
                <w:rFonts w:cs="Arial"/>
                <w:lang w:val="en-GB"/>
              </w:rPr>
              <w:t xml:space="preserve"> provide viewing &amp; printin</w:t>
            </w:r>
            <w:bookmarkStart w:id="0" w:name="_GoBack"/>
            <w:bookmarkEnd w:id="0"/>
            <w:r w:rsidRPr="00F05B06">
              <w:rPr>
                <w:rFonts w:cs="Arial"/>
                <w:lang w:val="en-GB"/>
              </w:rPr>
              <w:t>g capabilities for all relevant e-records. (In certain cases, controlled database queries or accurately performed screen dumps may satisfy this requirement.).</w:t>
            </w:r>
          </w:p>
        </w:tc>
        <w:tc>
          <w:tcPr>
            <w:tcW w:w="2835" w:type="dxa"/>
          </w:tcPr>
          <w:p w:rsidR="00724709" w:rsidRPr="00F05B06" w:rsidRDefault="0097539A" w:rsidP="00CE27D2">
            <w:pPr>
              <w:rPr>
                <w:rFonts w:cs="Arial"/>
              </w:rPr>
            </w:pPr>
            <w:r>
              <w:rPr>
                <w:rFonts w:cs="Arial"/>
              </w:rPr>
              <w:t>Supports both viewing and printing</w:t>
            </w:r>
          </w:p>
        </w:tc>
        <w:tc>
          <w:tcPr>
            <w:tcW w:w="1512" w:type="dxa"/>
          </w:tcPr>
          <w:p w:rsidR="00724709" w:rsidRPr="00F05B06" w:rsidRDefault="00762885" w:rsidP="00CE27D2">
            <w:pPr>
              <w:rPr>
                <w:rFonts w:cs="Arial"/>
              </w:rPr>
            </w:pPr>
            <w:r>
              <w:rPr>
                <w:rStyle w:val="unicode"/>
                <w:rFonts w:ascii="MS Gothic" w:eastAsia="MS Gothic" w:hAnsi="MS Gothic" w:cs="MS Gothic" w:hint="eastAsia"/>
                <w:color w:val="000000"/>
                <w:shd w:val="clear" w:color="auto" w:fill="FFFFFF"/>
              </w:rPr>
              <w:t>☑</w:t>
            </w:r>
            <w:r w:rsidR="00724709" w:rsidRPr="00F05B06">
              <w:rPr>
                <w:rFonts w:cs="Arial"/>
              </w:rPr>
              <w:t xml:space="preserve"> Yes</w:t>
            </w:r>
          </w:p>
          <w:p w:rsidR="00724709" w:rsidRPr="00F05B06" w:rsidRDefault="007336CC" w:rsidP="00CE27D2">
            <w:pPr>
              <w:rPr>
                <w:rFonts w:cs="Arial"/>
              </w:rPr>
            </w:pPr>
            <w:r w:rsidRPr="00F05B06">
              <w:rPr>
                <w:rFonts w:cs="Arial"/>
              </w:rPr>
              <w:fldChar w:fldCharType="begin">
                <w:ffData>
                  <w:name w:val="Check2"/>
                  <w:enabled/>
                  <w:calcOnExit w:val="0"/>
                  <w:checkBox>
                    <w:sizeAuto/>
                    <w:default w:val="0"/>
                  </w:checkBox>
                </w:ffData>
              </w:fldChar>
            </w:r>
            <w:r w:rsidR="00724709" w:rsidRPr="00F05B06">
              <w:rPr>
                <w:rFonts w:cs="Arial"/>
              </w:rPr>
              <w:instrText xml:space="preserve"> FORMCHECKBOX </w:instrText>
            </w:r>
            <w:r w:rsidRPr="00F05B06">
              <w:rPr>
                <w:rFonts w:cs="Arial"/>
              </w:rPr>
            </w:r>
            <w:r w:rsidRPr="00F05B06">
              <w:rPr>
                <w:rFonts w:cs="Arial"/>
              </w:rPr>
              <w:fldChar w:fldCharType="end"/>
            </w:r>
            <w:r w:rsidR="00724709" w:rsidRPr="00F05B06">
              <w:rPr>
                <w:rFonts w:cs="Arial"/>
              </w:rPr>
              <w:t xml:space="preserve"> No</w:t>
            </w:r>
          </w:p>
          <w:p w:rsidR="00724709" w:rsidRPr="00F05B06" w:rsidRDefault="007336CC" w:rsidP="00CE27D2">
            <w:pPr>
              <w:rPr>
                <w:rFonts w:cs="Arial"/>
              </w:rPr>
            </w:pPr>
            <w:r w:rsidRPr="00F05B06">
              <w:rPr>
                <w:rFonts w:cs="Arial"/>
              </w:rPr>
              <w:fldChar w:fldCharType="begin">
                <w:ffData>
                  <w:name w:val="Check2"/>
                  <w:enabled/>
                  <w:calcOnExit w:val="0"/>
                  <w:checkBox>
                    <w:sizeAuto/>
                    <w:default w:val="0"/>
                  </w:checkBox>
                </w:ffData>
              </w:fldChar>
            </w:r>
            <w:r w:rsidR="00724709" w:rsidRPr="00F05B06">
              <w:rPr>
                <w:rFonts w:cs="Arial"/>
              </w:rPr>
              <w:instrText xml:space="preserve"> FORMCHECKBOX </w:instrText>
            </w:r>
            <w:r w:rsidRPr="00F05B06">
              <w:rPr>
                <w:rFonts w:cs="Arial"/>
              </w:rPr>
            </w:r>
            <w:r w:rsidRPr="00F05B06">
              <w:rPr>
                <w:rFonts w:cs="Arial"/>
              </w:rPr>
              <w:fldChar w:fldCharType="end"/>
            </w:r>
            <w:r w:rsidR="00724709" w:rsidRPr="00F05B06">
              <w:rPr>
                <w:rFonts w:cs="Arial"/>
              </w:rPr>
              <w:t xml:space="preserve"> N/A</w:t>
            </w:r>
          </w:p>
        </w:tc>
        <w:tc>
          <w:tcPr>
            <w:tcW w:w="2315" w:type="dxa"/>
          </w:tcPr>
          <w:p w:rsidR="00724709" w:rsidRPr="00F05B06" w:rsidRDefault="007336CC" w:rsidP="00CE27D2">
            <w:pPr>
              <w:rPr>
                <w:rFonts w:cs="Arial"/>
              </w:rPr>
            </w:pPr>
            <w:r w:rsidRPr="00F05B06">
              <w:rPr>
                <w:rFonts w:cs="Arial"/>
              </w:rPr>
              <w:fldChar w:fldCharType="begin">
                <w:ffData>
                  <w:name w:val="Text1"/>
                  <w:enabled/>
                  <w:calcOnExit w:val="0"/>
                  <w:textInput/>
                </w:ffData>
              </w:fldChar>
            </w:r>
            <w:r w:rsidR="00724709" w:rsidRPr="00F05B06">
              <w:rPr>
                <w:rFonts w:cs="Arial"/>
              </w:rPr>
              <w:instrText xml:space="preserve"> FORMTEXT </w:instrText>
            </w:r>
            <w:r w:rsidRPr="00F05B06">
              <w:rPr>
                <w:rFonts w:cs="Arial"/>
              </w:rPr>
            </w:r>
            <w:r w:rsidRPr="00F05B06">
              <w:rPr>
                <w:rFonts w:cs="Arial"/>
              </w:rPr>
              <w:fldChar w:fldCharType="separate"/>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Pr="00F05B06">
              <w:rPr>
                <w:rFonts w:cs="Arial"/>
              </w:rPr>
              <w:fldChar w:fldCharType="end"/>
            </w:r>
          </w:p>
        </w:tc>
        <w:tc>
          <w:tcPr>
            <w:tcW w:w="1985" w:type="dxa"/>
          </w:tcPr>
          <w:p w:rsidR="00724709" w:rsidRPr="00F05B06" w:rsidRDefault="007336CC">
            <w:pPr>
              <w:rPr>
                <w:rFonts w:cs="Arial"/>
              </w:rPr>
            </w:pPr>
            <w:r w:rsidRPr="00F05B06">
              <w:rPr>
                <w:rFonts w:cs="Arial"/>
              </w:rPr>
              <w:fldChar w:fldCharType="begin">
                <w:ffData>
                  <w:name w:val="Text1"/>
                  <w:enabled/>
                  <w:calcOnExit w:val="0"/>
                  <w:textInput/>
                </w:ffData>
              </w:fldChar>
            </w:r>
            <w:r w:rsidR="00724709" w:rsidRPr="00F05B06">
              <w:rPr>
                <w:rFonts w:cs="Arial"/>
              </w:rPr>
              <w:instrText xml:space="preserve"> FORMTEXT </w:instrText>
            </w:r>
            <w:r w:rsidRPr="00F05B06">
              <w:rPr>
                <w:rFonts w:cs="Arial"/>
              </w:rPr>
            </w:r>
            <w:r w:rsidRPr="00F05B06">
              <w:rPr>
                <w:rFonts w:cs="Arial"/>
              </w:rPr>
              <w:fldChar w:fldCharType="separate"/>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Pr="00F05B06">
              <w:rPr>
                <w:rFonts w:cs="Arial"/>
              </w:rPr>
              <w:fldChar w:fldCharType="end"/>
            </w:r>
          </w:p>
        </w:tc>
      </w:tr>
      <w:tr w:rsidR="00724709" w:rsidRPr="00F05B06" w:rsidTr="004F7E2A">
        <w:trPr>
          <w:cantSplit/>
        </w:trPr>
        <w:tc>
          <w:tcPr>
            <w:tcW w:w="1418" w:type="dxa"/>
          </w:tcPr>
          <w:p w:rsidR="00724709" w:rsidRPr="00F05B06" w:rsidRDefault="00724709" w:rsidP="00CE27D2">
            <w:pPr>
              <w:tabs>
                <w:tab w:val="left" w:pos="1156"/>
              </w:tabs>
              <w:rPr>
                <w:rFonts w:cs="Arial"/>
              </w:rPr>
            </w:pPr>
            <w:r w:rsidRPr="00F05B06">
              <w:rPr>
                <w:rFonts w:cs="Arial"/>
                <w:lang w:val="en-GB"/>
              </w:rPr>
              <w:t>§ 11.10 (b)</w:t>
            </w:r>
          </w:p>
        </w:tc>
        <w:tc>
          <w:tcPr>
            <w:tcW w:w="3969" w:type="dxa"/>
          </w:tcPr>
          <w:p w:rsidR="00724709" w:rsidRPr="00F05B06" w:rsidRDefault="00724709" w:rsidP="0007040F">
            <w:pPr>
              <w:rPr>
                <w:rFonts w:cs="Arial"/>
              </w:rPr>
            </w:pPr>
            <w:r w:rsidRPr="00F05B06">
              <w:rPr>
                <w:rFonts w:cs="Arial"/>
                <w:lang w:val="en-GB"/>
              </w:rPr>
              <w:t xml:space="preserve">The CS should allow for the export of e-records to portable file formats, preferably automatically. Recommended formats are: </w:t>
            </w:r>
            <w:r w:rsidRPr="00F05B06">
              <w:rPr>
                <w:rFonts w:cs="Arial"/>
                <w:i/>
                <w:lang w:val="en-GB"/>
              </w:rPr>
              <w:t xml:space="preserve">Common/ global XML standards, ANSI, PDF, </w:t>
            </w:r>
            <w:proofErr w:type="gramStart"/>
            <w:r w:rsidRPr="00F05B06">
              <w:rPr>
                <w:rFonts w:cs="Arial"/>
                <w:i/>
                <w:lang w:val="en-GB"/>
              </w:rPr>
              <w:t>SGML</w:t>
            </w:r>
            <w:proofErr w:type="gramEnd"/>
            <w:r w:rsidRPr="00F05B06">
              <w:rPr>
                <w:rFonts w:cs="Arial"/>
                <w:i/>
                <w:lang w:val="en-GB"/>
              </w:rPr>
              <w:t>.</w:t>
            </w:r>
          </w:p>
        </w:tc>
        <w:tc>
          <w:tcPr>
            <w:tcW w:w="2835" w:type="dxa"/>
          </w:tcPr>
          <w:p w:rsidR="00724709" w:rsidRPr="00F05B06" w:rsidRDefault="0097539A" w:rsidP="00CE27D2">
            <w:pPr>
              <w:rPr>
                <w:rFonts w:cs="Arial"/>
              </w:rPr>
            </w:pPr>
            <w:r>
              <w:rPr>
                <w:rFonts w:cs="Arial"/>
              </w:rPr>
              <w:t>Export as PDF supported</w:t>
            </w:r>
            <w:r>
              <w:rPr>
                <w:rFonts w:cs="Arial"/>
              </w:rPr>
              <w:br/>
              <w:t>also (CSV/XLS)</w:t>
            </w:r>
          </w:p>
        </w:tc>
        <w:tc>
          <w:tcPr>
            <w:tcW w:w="1512" w:type="dxa"/>
          </w:tcPr>
          <w:p w:rsidR="00724709" w:rsidRPr="00F05B06" w:rsidRDefault="00A6591E" w:rsidP="00CE27D2">
            <w:pPr>
              <w:rPr>
                <w:rFonts w:cs="Arial"/>
              </w:rPr>
            </w:pPr>
            <w:r>
              <w:rPr>
                <w:rStyle w:val="unicode"/>
                <w:rFonts w:ascii="MS Gothic" w:eastAsia="MS Gothic" w:hAnsi="MS Gothic" w:cs="MS Gothic" w:hint="eastAsia"/>
                <w:color w:val="000000"/>
                <w:shd w:val="clear" w:color="auto" w:fill="FFFFFF"/>
              </w:rPr>
              <w:t>☑</w:t>
            </w:r>
            <w:r w:rsidR="00724709" w:rsidRPr="00F05B06">
              <w:rPr>
                <w:rFonts w:cs="Arial"/>
              </w:rPr>
              <w:t xml:space="preserve"> Yes</w:t>
            </w:r>
          </w:p>
          <w:p w:rsidR="00724709" w:rsidRPr="00F05B06" w:rsidRDefault="007336CC" w:rsidP="00CE27D2">
            <w:pPr>
              <w:rPr>
                <w:rFonts w:cs="Arial"/>
              </w:rPr>
            </w:pPr>
            <w:r w:rsidRPr="00F05B06">
              <w:rPr>
                <w:rFonts w:cs="Arial"/>
              </w:rPr>
              <w:fldChar w:fldCharType="begin">
                <w:ffData>
                  <w:name w:val="Check2"/>
                  <w:enabled/>
                  <w:calcOnExit w:val="0"/>
                  <w:checkBox>
                    <w:sizeAuto/>
                    <w:default w:val="0"/>
                  </w:checkBox>
                </w:ffData>
              </w:fldChar>
            </w:r>
            <w:r w:rsidR="00724709" w:rsidRPr="00F05B06">
              <w:rPr>
                <w:rFonts w:cs="Arial"/>
              </w:rPr>
              <w:instrText xml:space="preserve"> FORMCHECKBOX </w:instrText>
            </w:r>
            <w:r w:rsidRPr="00F05B06">
              <w:rPr>
                <w:rFonts w:cs="Arial"/>
              </w:rPr>
            </w:r>
            <w:r w:rsidRPr="00F05B06">
              <w:rPr>
                <w:rFonts w:cs="Arial"/>
              </w:rPr>
              <w:fldChar w:fldCharType="end"/>
            </w:r>
            <w:r w:rsidR="00724709" w:rsidRPr="00F05B06">
              <w:rPr>
                <w:rFonts w:cs="Arial"/>
              </w:rPr>
              <w:t xml:space="preserve"> No</w:t>
            </w:r>
          </w:p>
          <w:p w:rsidR="00724709" w:rsidRPr="00F05B06" w:rsidRDefault="007336CC" w:rsidP="00CE27D2">
            <w:pPr>
              <w:rPr>
                <w:rFonts w:cs="Arial"/>
              </w:rPr>
            </w:pPr>
            <w:r w:rsidRPr="00F05B06">
              <w:rPr>
                <w:rFonts w:cs="Arial"/>
              </w:rPr>
              <w:fldChar w:fldCharType="begin">
                <w:ffData>
                  <w:name w:val="Check2"/>
                  <w:enabled/>
                  <w:calcOnExit w:val="0"/>
                  <w:checkBox>
                    <w:sizeAuto/>
                    <w:default w:val="0"/>
                  </w:checkBox>
                </w:ffData>
              </w:fldChar>
            </w:r>
            <w:r w:rsidR="00724709" w:rsidRPr="00F05B06">
              <w:rPr>
                <w:rFonts w:cs="Arial"/>
              </w:rPr>
              <w:instrText xml:space="preserve"> FORMCHECKBOX </w:instrText>
            </w:r>
            <w:r w:rsidRPr="00F05B06">
              <w:rPr>
                <w:rFonts w:cs="Arial"/>
              </w:rPr>
            </w:r>
            <w:r w:rsidRPr="00F05B06">
              <w:rPr>
                <w:rFonts w:cs="Arial"/>
              </w:rPr>
              <w:fldChar w:fldCharType="end"/>
            </w:r>
            <w:r w:rsidR="00724709" w:rsidRPr="00F05B06">
              <w:rPr>
                <w:rFonts w:cs="Arial"/>
              </w:rPr>
              <w:t xml:space="preserve"> N/A</w:t>
            </w:r>
          </w:p>
        </w:tc>
        <w:tc>
          <w:tcPr>
            <w:tcW w:w="2315" w:type="dxa"/>
          </w:tcPr>
          <w:p w:rsidR="00724709" w:rsidRPr="00F05B06" w:rsidRDefault="007336CC" w:rsidP="00CE27D2">
            <w:pPr>
              <w:rPr>
                <w:rFonts w:cs="Arial"/>
              </w:rPr>
            </w:pPr>
            <w:r w:rsidRPr="00F05B06">
              <w:rPr>
                <w:rFonts w:cs="Arial"/>
              </w:rPr>
              <w:fldChar w:fldCharType="begin">
                <w:ffData>
                  <w:name w:val="Text1"/>
                  <w:enabled/>
                  <w:calcOnExit w:val="0"/>
                  <w:textInput/>
                </w:ffData>
              </w:fldChar>
            </w:r>
            <w:r w:rsidR="00724709" w:rsidRPr="00F05B06">
              <w:rPr>
                <w:rFonts w:cs="Arial"/>
              </w:rPr>
              <w:instrText xml:space="preserve"> FORMTEXT </w:instrText>
            </w:r>
            <w:r w:rsidRPr="00F05B06">
              <w:rPr>
                <w:rFonts w:cs="Arial"/>
              </w:rPr>
            </w:r>
            <w:r w:rsidRPr="00F05B06">
              <w:rPr>
                <w:rFonts w:cs="Arial"/>
              </w:rPr>
              <w:fldChar w:fldCharType="separate"/>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Pr="00F05B06">
              <w:rPr>
                <w:rFonts w:cs="Arial"/>
              </w:rPr>
              <w:fldChar w:fldCharType="end"/>
            </w:r>
          </w:p>
        </w:tc>
        <w:tc>
          <w:tcPr>
            <w:tcW w:w="1985" w:type="dxa"/>
          </w:tcPr>
          <w:p w:rsidR="00724709" w:rsidRPr="00F05B06" w:rsidRDefault="007336CC">
            <w:pPr>
              <w:rPr>
                <w:rFonts w:cs="Arial"/>
              </w:rPr>
            </w:pPr>
            <w:r w:rsidRPr="00F05B06">
              <w:rPr>
                <w:rFonts w:cs="Arial"/>
              </w:rPr>
              <w:fldChar w:fldCharType="begin">
                <w:ffData>
                  <w:name w:val="Text1"/>
                  <w:enabled/>
                  <w:calcOnExit w:val="0"/>
                  <w:textInput/>
                </w:ffData>
              </w:fldChar>
            </w:r>
            <w:r w:rsidR="00724709" w:rsidRPr="00F05B06">
              <w:rPr>
                <w:rFonts w:cs="Arial"/>
              </w:rPr>
              <w:instrText xml:space="preserve"> FORMTEXT </w:instrText>
            </w:r>
            <w:r w:rsidRPr="00F05B06">
              <w:rPr>
                <w:rFonts w:cs="Arial"/>
              </w:rPr>
            </w:r>
            <w:r w:rsidRPr="00F05B06">
              <w:rPr>
                <w:rFonts w:cs="Arial"/>
              </w:rPr>
              <w:fldChar w:fldCharType="separate"/>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Pr="00F05B06">
              <w:rPr>
                <w:rFonts w:cs="Arial"/>
              </w:rPr>
              <w:fldChar w:fldCharType="end"/>
            </w:r>
          </w:p>
        </w:tc>
      </w:tr>
      <w:tr w:rsidR="00724709" w:rsidRPr="00F05B06" w:rsidTr="004F7E2A">
        <w:trPr>
          <w:cantSplit/>
        </w:trPr>
        <w:tc>
          <w:tcPr>
            <w:tcW w:w="1418" w:type="dxa"/>
          </w:tcPr>
          <w:p w:rsidR="00724709" w:rsidRPr="00F05B06" w:rsidRDefault="00724709" w:rsidP="00CE27D2">
            <w:pPr>
              <w:rPr>
                <w:rFonts w:cs="Arial"/>
              </w:rPr>
            </w:pPr>
            <w:r w:rsidRPr="00F05B06">
              <w:rPr>
                <w:rFonts w:cs="Arial"/>
                <w:lang w:val="en-GB"/>
              </w:rPr>
              <w:t xml:space="preserve">§ 11.10 (c) </w:t>
            </w:r>
          </w:p>
        </w:tc>
        <w:tc>
          <w:tcPr>
            <w:tcW w:w="3969" w:type="dxa"/>
          </w:tcPr>
          <w:p w:rsidR="00724709" w:rsidRPr="00F05B06" w:rsidRDefault="00724709" w:rsidP="00CE27D2">
            <w:pPr>
              <w:rPr>
                <w:rFonts w:cs="Arial"/>
              </w:rPr>
            </w:pPr>
            <w:r w:rsidRPr="00F05B06">
              <w:rPr>
                <w:rFonts w:cs="Arial"/>
                <w:lang w:val="en-GB"/>
              </w:rPr>
              <w:t>Preferably e-records should be archived to write-protected media (</w:t>
            </w:r>
            <w:r w:rsidRPr="00F05B06">
              <w:rPr>
                <w:rFonts w:cs="Arial"/>
                <w:u w:val="single"/>
                <w:lang w:val="en-GB"/>
              </w:rPr>
              <w:t>W</w:t>
            </w:r>
            <w:r w:rsidRPr="00F05B06">
              <w:rPr>
                <w:rFonts w:cs="Arial"/>
                <w:lang w:val="en-GB"/>
              </w:rPr>
              <w:t>rite-</w:t>
            </w:r>
            <w:r w:rsidRPr="00F05B06">
              <w:rPr>
                <w:rFonts w:cs="Arial"/>
                <w:u w:val="single"/>
                <w:lang w:val="en-GB"/>
              </w:rPr>
              <w:t>o</w:t>
            </w:r>
            <w:r w:rsidRPr="00F05B06">
              <w:rPr>
                <w:rFonts w:cs="Arial"/>
                <w:lang w:val="en-GB"/>
              </w:rPr>
              <w:t xml:space="preserve">nce </w:t>
            </w:r>
            <w:r w:rsidRPr="00F05B06">
              <w:rPr>
                <w:rFonts w:cs="Arial"/>
                <w:u w:val="single"/>
                <w:lang w:val="en-GB"/>
              </w:rPr>
              <w:t>R</w:t>
            </w:r>
            <w:r w:rsidRPr="00F05B06">
              <w:rPr>
                <w:rFonts w:cs="Arial"/>
                <w:lang w:val="en-GB"/>
              </w:rPr>
              <w:t>ead-</w:t>
            </w:r>
            <w:r w:rsidRPr="00F05B06">
              <w:rPr>
                <w:rFonts w:cs="Arial"/>
                <w:u w:val="single"/>
                <w:lang w:val="en-GB"/>
              </w:rPr>
              <w:t>m</w:t>
            </w:r>
            <w:r w:rsidRPr="00F05B06">
              <w:rPr>
                <w:rFonts w:cs="Arial"/>
                <w:lang w:val="en-GB"/>
              </w:rPr>
              <w:t>any media like WORM tape media or optical media) or archiving solutions with WORM type safeguards should be used.</w:t>
            </w:r>
          </w:p>
        </w:tc>
        <w:tc>
          <w:tcPr>
            <w:tcW w:w="2835" w:type="dxa"/>
          </w:tcPr>
          <w:p w:rsidR="00724709" w:rsidRPr="00F05B06" w:rsidRDefault="00A6591E" w:rsidP="006A57DD">
            <w:pPr>
              <w:rPr>
                <w:rFonts w:cs="Arial"/>
              </w:rPr>
            </w:pPr>
            <w:r>
              <w:rPr>
                <w:rFonts w:cs="Arial"/>
              </w:rPr>
              <w:t>This would fall under the user of the software to export records to write once read many media.</w:t>
            </w:r>
            <w:r w:rsidR="006A57DD">
              <w:rPr>
                <w:rFonts w:cs="Arial"/>
              </w:rPr>
              <w:br/>
            </w:r>
          </w:p>
        </w:tc>
        <w:tc>
          <w:tcPr>
            <w:tcW w:w="1512" w:type="dxa"/>
          </w:tcPr>
          <w:p w:rsidR="00724709" w:rsidRPr="00F05B06" w:rsidRDefault="007336CC" w:rsidP="00CE27D2">
            <w:pPr>
              <w:rPr>
                <w:rFonts w:cs="Arial"/>
              </w:rPr>
            </w:pPr>
            <w:r w:rsidRPr="00F05B06">
              <w:rPr>
                <w:rFonts w:cs="Arial"/>
              </w:rPr>
              <w:fldChar w:fldCharType="begin">
                <w:ffData>
                  <w:name w:val="Check1"/>
                  <w:enabled/>
                  <w:calcOnExit w:val="0"/>
                  <w:checkBox>
                    <w:sizeAuto/>
                    <w:default w:val="0"/>
                  </w:checkBox>
                </w:ffData>
              </w:fldChar>
            </w:r>
            <w:r w:rsidR="00724709" w:rsidRPr="00F05B06">
              <w:rPr>
                <w:rFonts w:cs="Arial"/>
              </w:rPr>
              <w:instrText xml:space="preserve"> FORMCHECKBOX </w:instrText>
            </w:r>
            <w:r w:rsidRPr="00F05B06">
              <w:rPr>
                <w:rFonts w:cs="Arial"/>
              </w:rPr>
            </w:r>
            <w:r w:rsidRPr="00F05B06">
              <w:rPr>
                <w:rFonts w:cs="Arial"/>
              </w:rPr>
              <w:fldChar w:fldCharType="end"/>
            </w:r>
            <w:r w:rsidR="00724709" w:rsidRPr="00F05B06">
              <w:rPr>
                <w:rFonts w:cs="Arial"/>
              </w:rPr>
              <w:t xml:space="preserve"> Yes</w:t>
            </w:r>
          </w:p>
          <w:p w:rsidR="00724709" w:rsidRPr="00F05B06" w:rsidRDefault="007336CC" w:rsidP="00CE27D2">
            <w:pPr>
              <w:rPr>
                <w:rFonts w:cs="Arial"/>
              </w:rPr>
            </w:pPr>
            <w:r w:rsidRPr="00F05B06">
              <w:rPr>
                <w:rFonts w:cs="Arial"/>
              </w:rPr>
              <w:fldChar w:fldCharType="begin">
                <w:ffData>
                  <w:name w:val="Check2"/>
                  <w:enabled/>
                  <w:calcOnExit w:val="0"/>
                  <w:checkBox>
                    <w:sizeAuto/>
                    <w:default w:val="0"/>
                  </w:checkBox>
                </w:ffData>
              </w:fldChar>
            </w:r>
            <w:r w:rsidR="00724709" w:rsidRPr="00F05B06">
              <w:rPr>
                <w:rFonts w:cs="Arial"/>
              </w:rPr>
              <w:instrText xml:space="preserve"> FORMCHECKBOX </w:instrText>
            </w:r>
            <w:r w:rsidRPr="00F05B06">
              <w:rPr>
                <w:rFonts w:cs="Arial"/>
              </w:rPr>
            </w:r>
            <w:r w:rsidRPr="00F05B06">
              <w:rPr>
                <w:rFonts w:cs="Arial"/>
              </w:rPr>
              <w:fldChar w:fldCharType="end"/>
            </w:r>
            <w:r w:rsidR="00724709" w:rsidRPr="00F05B06">
              <w:rPr>
                <w:rFonts w:cs="Arial"/>
              </w:rPr>
              <w:t xml:space="preserve"> No</w:t>
            </w:r>
          </w:p>
          <w:p w:rsidR="00724709" w:rsidRPr="00F05B06" w:rsidRDefault="00A6591E" w:rsidP="00CE27D2">
            <w:pPr>
              <w:rPr>
                <w:rFonts w:cs="Arial"/>
              </w:rPr>
            </w:pPr>
            <w:r>
              <w:rPr>
                <w:rStyle w:val="unicode"/>
                <w:rFonts w:ascii="MS Gothic" w:eastAsia="MS Gothic" w:hAnsi="MS Gothic" w:cs="MS Gothic" w:hint="eastAsia"/>
                <w:color w:val="000000"/>
                <w:shd w:val="clear" w:color="auto" w:fill="FFFFFF"/>
              </w:rPr>
              <w:t>☑</w:t>
            </w:r>
            <w:r w:rsidR="00724709" w:rsidRPr="00F05B06">
              <w:rPr>
                <w:rFonts w:cs="Arial"/>
              </w:rPr>
              <w:t xml:space="preserve"> N/A</w:t>
            </w:r>
          </w:p>
        </w:tc>
        <w:tc>
          <w:tcPr>
            <w:tcW w:w="2315" w:type="dxa"/>
          </w:tcPr>
          <w:p w:rsidR="00724709" w:rsidRPr="00F05B06" w:rsidRDefault="007336CC" w:rsidP="00CE27D2">
            <w:pPr>
              <w:rPr>
                <w:rFonts w:cs="Arial"/>
              </w:rPr>
            </w:pPr>
            <w:r w:rsidRPr="00F05B06">
              <w:rPr>
                <w:rFonts w:cs="Arial"/>
              </w:rPr>
              <w:fldChar w:fldCharType="begin">
                <w:ffData>
                  <w:name w:val="Text1"/>
                  <w:enabled/>
                  <w:calcOnExit w:val="0"/>
                  <w:textInput/>
                </w:ffData>
              </w:fldChar>
            </w:r>
            <w:r w:rsidR="00724709" w:rsidRPr="00F05B06">
              <w:rPr>
                <w:rFonts w:cs="Arial"/>
              </w:rPr>
              <w:instrText xml:space="preserve"> FORMTEXT </w:instrText>
            </w:r>
            <w:r w:rsidRPr="00F05B06">
              <w:rPr>
                <w:rFonts w:cs="Arial"/>
              </w:rPr>
            </w:r>
            <w:r w:rsidRPr="00F05B06">
              <w:rPr>
                <w:rFonts w:cs="Arial"/>
              </w:rPr>
              <w:fldChar w:fldCharType="separate"/>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Pr="00F05B06">
              <w:rPr>
                <w:rFonts w:cs="Arial"/>
              </w:rPr>
              <w:fldChar w:fldCharType="end"/>
            </w:r>
          </w:p>
        </w:tc>
        <w:tc>
          <w:tcPr>
            <w:tcW w:w="1985" w:type="dxa"/>
          </w:tcPr>
          <w:p w:rsidR="00724709" w:rsidRPr="00F05B06" w:rsidRDefault="007336CC">
            <w:pPr>
              <w:rPr>
                <w:rFonts w:cs="Arial"/>
              </w:rPr>
            </w:pPr>
            <w:r w:rsidRPr="00F05B06">
              <w:rPr>
                <w:rFonts w:cs="Arial"/>
              </w:rPr>
              <w:fldChar w:fldCharType="begin">
                <w:ffData>
                  <w:name w:val="Text1"/>
                  <w:enabled/>
                  <w:calcOnExit w:val="0"/>
                  <w:textInput/>
                </w:ffData>
              </w:fldChar>
            </w:r>
            <w:r w:rsidR="00724709" w:rsidRPr="00F05B06">
              <w:rPr>
                <w:rFonts w:cs="Arial"/>
              </w:rPr>
              <w:instrText xml:space="preserve"> FORMTEXT </w:instrText>
            </w:r>
            <w:r w:rsidRPr="00F05B06">
              <w:rPr>
                <w:rFonts w:cs="Arial"/>
              </w:rPr>
            </w:r>
            <w:r w:rsidRPr="00F05B06">
              <w:rPr>
                <w:rFonts w:cs="Arial"/>
              </w:rPr>
              <w:fldChar w:fldCharType="separate"/>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Pr="00F05B06">
              <w:rPr>
                <w:rFonts w:cs="Arial"/>
              </w:rPr>
              <w:fldChar w:fldCharType="end"/>
            </w:r>
          </w:p>
        </w:tc>
      </w:tr>
      <w:tr w:rsidR="00724709" w:rsidRPr="00F05B06" w:rsidTr="004F7E2A">
        <w:trPr>
          <w:cantSplit/>
        </w:trPr>
        <w:tc>
          <w:tcPr>
            <w:tcW w:w="1418" w:type="dxa"/>
          </w:tcPr>
          <w:p w:rsidR="00724709" w:rsidRPr="00F05B06" w:rsidRDefault="00724709" w:rsidP="00CE27D2">
            <w:pPr>
              <w:rPr>
                <w:rFonts w:cs="Arial"/>
              </w:rPr>
            </w:pPr>
            <w:r w:rsidRPr="00F05B06">
              <w:rPr>
                <w:rFonts w:cs="Arial"/>
                <w:lang w:val="en-GB"/>
              </w:rPr>
              <w:lastRenderedPageBreak/>
              <w:t xml:space="preserve">§ 11.10 (c) </w:t>
            </w:r>
          </w:p>
        </w:tc>
        <w:tc>
          <w:tcPr>
            <w:tcW w:w="3969" w:type="dxa"/>
          </w:tcPr>
          <w:p w:rsidR="00724709" w:rsidRPr="00F05B06" w:rsidRDefault="00724709" w:rsidP="00CE27D2">
            <w:pPr>
              <w:spacing w:before="60" w:after="60"/>
              <w:rPr>
                <w:rFonts w:cs="Arial"/>
                <w:lang w:val="en-GB"/>
              </w:rPr>
            </w:pPr>
            <w:r w:rsidRPr="00F05B06">
              <w:rPr>
                <w:rFonts w:cs="Arial"/>
                <w:lang w:val="en-GB"/>
              </w:rPr>
              <w:t>If automated archiving is put into practice, transaction safeguards should prevent the e-records in the source system from deletion until confirmation that they have been successfully archived.</w:t>
            </w:r>
          </w:p>
        </w:tc>
        <w:tc>
          <w:tcPr>
            <w:tcW w:w="2835" w:type="dxa"/>
          </w:tcPr>
          <w:p w:rsidR="00724709" w:rsidRPr="00F05B06" w:rsidRDefault="0097539A" w:rsidP="00A6591E">
            <w:pPr>
              <w:rPr>
                <w:rFonts w:cs="Arial"/>
              </w:rPr>
            </w:pPr>
            <w:r>
              <w:rPr>
                <w:rFonts w:cs="Arial"/>
              </w:rPr>
              <w:t>e-records are protected from deletion</w:t>
            </w:r>
          </w:p>
        </w:tc>
        <w:tc>
          <w:tcPr>
            <w:tcW w:w="1512" w:type="dxa"/>
          </w:tcPr>
          <w:p w:rsidR="00724709" w:rsidRPr="00F05B06" w:rsidRDefault="007336CC" w:rsidP="00CE27D2">
            <w:pPr>
              <w:rPr>
                <w:rFonts w:cs="Arial"/>
              </w:rPr>
            </w:pPr>
            <w:r w:rsidRPr="00F05B06">
              <w:rPr>
                <w:rFonts w:cs="Arial"/>
              </w:rPr>
              <w:fldChar w:fldCharType="begin">
                <w:ffData>
                  <w:name w:val="Check1"/>
                  <w:enabled/>
                  <w:calcOnExit w:val="0"/>
                  <w:checkBox>
                    <w:sizeAuto/>
                    <w:default w:val="0"/>
                  </w:checkBox>
                </w:ffData>
              </w:fldChar>
            </w:r>
            <w:r w:rsidR="00724709" w:rsidRPr="00F05B06">
              <w:rPr>
                <w:rFonts w:cs="Arial"/>
              </w:rPr>
              <w:instrText xml:space="preserve"> FORMCHECKBOX </w:instrText>
            </w:r>
            <w:r w:rsidRPr="00F05B06">
              <w:rPr>
                <w:rFonts w:cs="Arial"/>
              </w:rPr>
            </w:r>
            <w:r w:rsidRPr="00F05B06">
              <w:rPr>
                <w:rFonts w:cs="Arial"/>
              </w:rPr>
              <w:fldChar w:fldCharType="end"/>
            </w:r>
            <w:r w:rsidR="00724709" w:rsidRPr="00F05B06">
              <w:rPr>
                <w:rFonts w:cs="Arial"/>
              </w:rPr>
              <w:t xml:space="preserve"> Yes</w:t>
            </w:r>
          </w:p>
          <w:p w:rsidR="00724709" w:rsidRPr="00F05B06" w:rsidRDefault="007336CC" w:rsidP="00CE27D2">
            <w:pPr>
              <w:rPr>
                <w:rFonts w:cs="Arial"/>
              </w:rPr>
            </w:pPr>
            <w:r w:rsidRPr="00F05B06">
              <w:rPr>
                <w:rFonts w:cs="Arial"/>
              </w:rPr>
              <w:fldChar w:fldCharType="begin">
                <w:ffData>
                  <w:name w:val="Check2"/>
                  <w:enabled/>
                  <w:calcOnExit w:val="0"/>
                  <w:checkBox>
                    <w:sizeAuto/>
                    <w:default w:val="0"/>
                  </w:checkBox>
                </w:ffData>
              </w:fldChar>
            </w:r>
            <w:r w:rsidR="00724709" w:rsidRPr="00F05B06">
              <w:rPr>
                <w:rFonts w:cs="Arial"/>
              </w:rPr>
              <w:instrText xml:space="preserve"> FORMCHECKBOX </w:instrText>
            </w:r>
            <w:r w:rsidRPr="00F05B06">
              <w:rPr>
                <w:rFonts w:cs="Arial"/>
              </w:rPr>
            </w:r>
            <w:r w:rsidRPr="00F05B06">
              <w:rPr>
                <w:rFonts w:cs="Arial"/>
              </w:rPr>
              <w:fldChar w:fldCharType="end"/>
            </w:r>
            <w:r w:rsidR="00724709" w:rsidRPr="00F05B06">
              <w:rPr>
                <w:rFonts w:cs="Arial"/>
              </w:rPr>
              <w:t xml:space="preserve"> No</w:t>
            </w:r>
          </w:p>
          <w:p w:rsidR="00724709" w:rsidRPr="00F05B06" w:rsidRDefault="00A6591E" w:rsidP="00CE27D2">
            <w:pPr>
              <w:rPr>
                <w:rFonts w:cs="Arial"/>
              </w:rPr>
            </w:pPr>
            <w:r>
              <w:rPr>
                <w:rStyle w:val="unicode"/>
                <w:rFonts w:ascii="MS Gothic" w:eastAsia="MS Gothic" w:hAnsi="MS Gothic" w:cs="MS Gothic" w:hint="eastAsia"/>
                <w:color w:val="000000"/>
                <w:shd w:val="clear" w:color="auto" w:fill="FFFFFF"/>
              </w:rPr>
              <w:t>☑</w:t>
            </w:r>
            <w:r w:rsidR="00724709" w:rsidRPr="00F05B06">
              <w:rPr>
                <w:rFonts w:cs="Arial"/>
              </w:rPr>
              <w:t xml:space="preserve"> N/A</w:t>
            </w:r>
          </w:p>
        </w:tc>
        <w:tc>
          <w:tcPr>
            <w:tcW w:w="2315" w:type="dxa"/>
          </w:tcPr>
          <w:p w:rsidR="00724709" w:rsidRPr="00F05B06" w:rsidRDefault="007336CC" w:rsidP="00CE27D2">
            <w:pPr>
              <w:rPr>
                <w:rFonts w:cs="Arial"/>
              </w:rPr>
            </w:pPr>
            <w:r w:rsidRPr="00F05B06">
              <w:rPr>
                <w:rFonts w:cs="Arial"/>
              </w:rPr>
              <w:fldChar w:fldCharType="begin">
                <w:ffData>
                  <w:name w:val="Text1"/>
                  <w:enabled/>
                  <w:calcOnExit w:val="0"/>
                  <w:textInput/>
                </w:ffData>
              </w:fldChar>
            </w:r>
            <w:r w:rsidR="00724709" w:rsidRPr="00F05B06">
              <w:rPr>
                <w:rFonts w:cs="Arial"/>
              </w:rPr>
              <w:instrText xml:space="preserve"> FORMTEXT </w:instrText>
            </w:r>
            <w:r w:rsidRPr="00F05B06">
              <w:rPr>
                <w:rFonts w:cs="Arial"/>
              </w:rPr>
            </w:r>
            <w:r w:rsidRPr="00F05B06">
              <w:rPr>
                <w:rFonts w:cs="Arial"/>
              </w:rPr>
              <w:fldChar w:fldCharType="separate"/>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Pr="00F05B06">
              <w:rPr>
                <w:rFonts w:cs="Arial"/>
              </w:rPr>
              <w:fldChar w:fldCharType="end"/>
            </w:r>
          </w:p>
        </w:tc>
        <w:tc>
          <w:tcPr>
            <w:tcW w:w="1985" w:type="dxa"/>
          </w:tcPr>
          <w:p w:rsidR="00724709" w:rsidRPr="00F05B06" w:rsidRDefault="007336CC">
            <w:pPr>
              <w:rPr>
                <w:rFonts w:cs="Arial"/>
              </w:rPr>
            </w:pPr>
            <w:r w:rsidRPr="00F05B06">
              <w:rPr>
                <w:rFonts w:cs="Arial"/>
              </w:rPr>
              <w:fldChar w:fldCharType="begin">
                <w:ffData>
                  <w:name w:val="Text1"/>
                  <w:enabled/>
                  <w:calcOnExit w:val="0"/>
                  <w:textInput/>
                </w:ffData>
              </w:fldChar>
            </w:r>
            <w:r w:rsidR="00724709" w:rsidRPr="00F05B06">
              <w:rPr>
                <w:rFonts w:cs="Arial"/>
              </w:rPr>
              <w:instrText xml:space="preserve"> FORMTEXT </w:instrText>
            </w:r>
            <w:r w:rsidRPr="00F05B06">
              <w:rPr>
                <w:rFonts w:cs="Arial"/>
              </w:rPr>
            </w:r>
            <w:r w:rsidRPr="00F05B06">
              <w:rPr>
                <w:rFonts w:cs="Arial"/>
              </w:rPr>
              <w:fldChar w:fldCharType="separate"/>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Pr="00F05B06">
              <w:rPr>
                <w:rFonts w:cs="Arial"/>
              </w:rPr>
              <w:fldChar w:fldCharType="end"/>
            </w:r>
          </w:p>
        </w:tc>
      </w:tr>
      <w:tr w:rsidR="00724709" w:rsidRPr="00F05B06" w:rsidTr="004F7E2A">
        <w:trPr>
          <w:cantSplit/>
        </w:trPr>
        <w:tc>
          <w:tcPr>
            <w:tcW w:w="1418" w:type="dxa"/>
          </w:tcPr>
          <w:p w:rsidR="00724709" w:rsidRPr="00F05B06" w:rsidRDefault="00724709" w:rsidP="00CE27D2">
            <w:pPr>
              <w:rPr>
                <w:rFonts w:cs="Arial"/>
              </w:rPr>
            </w:pPr>
            <w:r w:rsidRPr="00F05B06">
              <w:rPr>
                <w:rFonts w:cs="Arial"/>
                <w:lang w:val="en-GB"/>
              </w:rPr>
              <w:t>§ 11.10 (d)</w:t>
            </w:r>
          </w:p>
        </w:tc>
        <w:tc>
          <w:tcPr>
            <w:tcW w:w="3969" w:type="dxa"/>
          </w:tcPr>
          <w:p w:rsidR="00724709" w:rsidRPr="00F05B06" w:rsidRDefault="00724709" w:rsidP="00CE27D2">
            <w:pPr>
              <w:spacing w:before="60" w:after="60"/>
              <w:rPr>
                <w:rFonts w:cs="Arial"/>
                <w:lang w:val="en-GB"/>
              </w:rPr>
            </w:pPr>
            <w:r w:rsidRPr="00F05B06">
              <w:rPr>
                <w:rFonts w:cs="Arial"/>
                <w:lang w:val="en-GB"/>
              </w:rPr>
              <w:t xml:space="preserve">If the CS is accessed </w:t>
            </w:r>
            <w:r w:rsidR="001A7C9C" w:rsidRPr="00F05B06">
              <w:rPr>
                <w:rFonts w:cs="Arial"/>
                <w:lang w:val="en-GB"/>
              </w:rPr>
              <w:t>through</w:t>
            </w:r>
            <w:r w:rsidRPr="00F05B06">
              <w:rPr>
                <w:rFonts w:cs="Arial"/>
                <w:lang w:val="en-GB"/>
              </w:rPr>
              <w:t xml:space="preserve"> workstations which bear more than one application, the application must have its own security layer (</w:t>
            </w:r>
            <w:r w:rsidRPr="00F05B06">
              <w:rPr>
                <w:rFonts w:cs="Arial"/>
                <w:i/>
                <w:lang w:val="en-GB"/>
              </w:rPr>
              <w:t>e.g. application specific User ID/ password versus workstation “power-up” User Id &amp; password</w:t>
            </w:r>
            <w:r w:rsidRPr="00F05B06">
              <w:rPr>
                <w:rFonts w:cs="Arial"/>
                <w:lang w:val="en-GB"/>
              </w:rPr>
              <w:t>).</w:t>
            </w:r>
          </w:p>
        </w:tc>
        <w:tc>
          <w:tcPr>
            <w:tcW w:w="2835" w:type="dxa"/>
          </w:tcPr>
          <w:p w:rsidR="00724709" w:rsidRPr="00F05B06" w:rsidRDefault="0097539A" w:rsidP="00CE27D2">
            <w:pPr>
              <w:rPr>
                <w:rFonts w:cs="Arial"/>
              </w:rPr>
            </w:pPr>
            <w:r>
              <w:rPr>
                <w:rFonts w:cs="Arial"/>
              </w:rPr>
              <w:t>Uses the windows login credentials.</w:t>
            </w:r>
          </w:p>
        </w:tc>
        <w:tc>
          <w:tcPr>
            <w:tcW w:w="1512" w:type="dxa"/>
          </w:tcPr>
          <w:p w:rsidR="00724709" w:rsidRPr="00F05B06" w:rsidRDefault="007336CC" w:rsidP="00CE27D2">
            <w:pPr>
              <w:rPr>
                <w:rFonts w:cs="Arial"/>
              </w:rPr>
            </w:pPr>
            <w:r w:rsidRPr="00F05B06">
              <w:rPr>
                <w:rFonts w:cs="Arial"/>
              </w:rPr>
              <w:fldChar w:fldCharType="begin">
                <w:ffData>
                  <w:name w:val="Check1"/>
                  <w:enabled/>
                  <w:calcOnExit w:val="0"/>
                  <w:checkBox>
                    <w:sizeAuto/>
                    <w:default w:val="0"/>
                  </w:checkBox>
                </w:ffData>
              </w:fldChar>
            </w:r>
            <w:r w:rsidR="00724709" w:rsidRPr="00F05B06">
              <w:rPr>
                <w:rFonts w:cs="Arial"/>
              </w:rPr>
              <w:instrText xml:space="preserve"> FORMCHECKBOX </w:instrText>
            </w:r>
            <w:r w:rsidRPr="00F05B06">
              <w:rPr>
                <w:rFonts w:cs="Arial"/>
              </w:rPr>
            </w:r>
            <w:r w:rsidRPr="00F05B06">
              <w:rPr>
                <w:rFonts w:cs="Arial"/>
              </w:rPr>
              <w:fldChar w:fldCharType="end"/>
            </w:r>
            <w:r w:rsidR="00724709" w:rsidRPr="00F05B06">
              <w:rPr>
                <w:rFonts w:cs="Arial"/>
              </w:rPr>
              <w:t xml:space="preserve"> Yes</w:t>
            </w:r>
          </w:p>
          <w:p w:rsidR="00724709" w:rsidRPr="00F05B06" w:rsidRDefault="00A6591E" w:rsidP="00CE27D2">
            <w:pPr>
              <w:rPr>
                <w:rFonts w:cs="Arial"/>
              </w:rPr>
            </w:pPr>
            <w:r>
              <w:rPr>
                <w:rStyle w:val="unicode"/>
                <w:rFonts w:ascii="MS Gothic" w:eastAsia="MS Gothic" w:hAnsi="MS Gothic" w:cs="MS Gothic" w:hint="eastAsia"/>
                <w:color w:val="000000"/>
                <w:shd w:val="clear" w:color="auto" w:fill="FFFFFF"/>
              </w:rPr>
              <w:t>☑</w:t>
            </w:r>
            <w:r w:rsidR="00724709" w:rsidRPr="00F05B06">
              <w:rPr>
                <w:rFonts w:cs="Arial"/>
              </w:rPr>
              <w:t xml:space="preserve"> No</w:t>
            </w:r>
          </w:p>
          <w:p w:rsidR="00724709" w:rsidRPr="00F05B06" w:rsidRDefault="007336CC" w:rsidP="00CE27D2">
            <w:pPr>
              <w:rPr>
                <w:rFonts w:cs="Arial"/>
              </w:rPr>
            </w:pPr>
            <w:r w:rsidRPr="00F05B06">
              <w:rPr>
                <w:rFonts w:cs="Arial"/>
              </w:rPr>
              <w:fldChar w:fldCharType="begin">
                <w:ffData>
                  <w:name w:val="Check2"/>
                  <w:enabled/>
                  <w:calcOnExit w:val="0"/>
                  <w:checkBox>
                    <w:sizeAuto/>
                    <w:default w:val="0"/>
                  </w:checkBox>
                </w:ffData>
              </w:fldChar>
            </w:r>
            <w:r w:rsidR="00724709" w:rsidRPr="00F05B06">
              <w:rPr>
                <w:rFonts w:cs="Arial"/>
              </w:rPr>
              <w:instrText xml:space="preserve"> FORMCHECKBOX </w:instrText>
            </w:r>
            <w:r w:rsidRPr="00F05B06">
              <w:rPr>
                <w:rFonts w:cs="Arial"/>
              </w:rPr>
            </w:r>
            <w:r w:rsidRPr="00F05B06">
              <w:rPr>
                <w:rFonts w:cs="Arial"/>
              </w:rPr>
              <w:fldChar w:fldCharType="end"/>
            </w:r>
            <w:r w:rsidR="00724709" w:rsidRPr="00F05B06">
              <w:rPr>
                <w:rFonts w:cs="Arial"/>
              </w:rPr>
              <w:t xml:space="preserve"> N/A</w:t>
            </w:r>
          </w:p>
        </w:tc>
        <w:tc>
          <w:tcPr>
            <w:tcW w:w="2315" w:type="dxa"/>
          </w:tcPr>
          <w:p w:rsidR="00724709" w:rsidRPr="00F05B06" w:rsidRDefault="007336CC" w:rsidP="00CE27D2">
            <w:pPr>
              <w:rPr>
                <w:rFonts w:cs="Arial"/>
              </w:rPr>
            </w:pPr>
            <w:r w:rsidRPr="00F05B06">
              <w:rPr>
                <w:rFonts w:cs="Arial"/>
              </w:rPr>
              <w:fldChar w:fldCharType="begin">
                <w:ffData>
                  <w:name w:val="Text1"/>
                  <w:enabled/>
                  <w:calcOnExit w:val="0"/>
                  <w:textInput/>
                </w:ffData>
              </w:fldChar>
            </w:r>
            <w:r w:rsidR="00724709" w:rsidRPr="00F05B06">
              <w:rPr>
                <w:rFonts w:cs="Arial"/>
              </w:rPr>
              <w:instrText xml:space="preserve"> FORMTEXT </w:instrText>
            </w:r>
            <w:r w:rsidRPr="00F05B06">
              <w:rPr>
                <w:rFonts w:cs="Arial"/>
              </w:rPr>
            </w:r>
            <w:r w:rsidRPr="00F05B06">
              <w:rPr>
                <w:rFonts w:cs="Arial"/>
              </w:rPr>
              <w:fldChar w:fldCharType="separate"/>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Pr="00F05B06">
              <w:rPr>
                <w:rFonts w:cs="Arial"/>
              </w:rPr>
              <w:fldChar w:fldCharType="end"/>
            </w:r>
          </w:p>
        </w:tc>
        <w:tc>
          <w:tcPr>
            <w:tcW w:w="1985" w:type="dxa"/>
          </w:tcPr>
          <w:p w:rsidR="00724709" w:rsidRPr="00F05B06" w:rsidRDefault="007336CC">
            <w:pPr>
              <w:rPr>
                <w:rFonts w:cs="Arial"/>
              </w:rPr>
            </w:pPr>
            <w:r w:rsidRPr="00F05B06">
              <w:rPr>
                <w:rFonts w:cs="Arial"/>
              </w:rPr>
              <w:fldChar w:fldCharType="begin">
                <w:ffData>
                  <w:name w:val="Text1"/>
                  <w:enabled/>
                  <w:calcOnExit w:val="0"/>
                  <w:textInput/>
                </w:ffData>
              </w:fldChar>
            </w:r>
            <w:r w:rsidR="00724709" w:rsidRPr="00F05B06">
              <w:rPr>
                <w:rFonts w:cs="Arial"/>
              </w:rPr>
              <w:instrText xml:space="preserve"> FORMTEXT </w:instrText>
            </w:r>
            <w:r w:rsidRPr="00F05B06">
              <w:rPr>
                <w:rFonts w:cs="Arial"/>
              </w:rPr>
            </w:r>
            <w:r w:rsidRPr="00F05B06">
              <w:rPr>
                <w:rFonts w:cs="Arial"/>
              </w:rPr>
              <w:fldChar w:fldCharType="separate"/>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Pr="00F05B06">
              <w:rPr>
                <w:rFonts w:cs="Arial"/>
              </w:rPr>
              <w:fldChar w:fldCharType="end"/>
            </w:r>
          </w:p>
        </w:tc>
      </w:tr>
      <w:tr w:rsidR="00724709" w:rsidRPr="00F05B06" w:rsidTr="004F7E2A">
        <w:trPr>
          <w:cantSplit/>
        </w:trPr>
        <w:tc>
          <w:tcPr>
            <w:tcW w:w="1418" w:type="dxa"/>
          </w:tcPr>
          <w:p w:rsidR="00724709" w:rsidRPr="00F05B06" w:rsidRDefault="00724709" w:rsidP="00CE27D2">
            <w:pPr>
              <w:rPr>
                <w:rFonts w:cs="Arial"/>
              </w:rPr>
            </w:pPr>
            <w:r w:rsidRPr="00F05B06">
              <w:rPr>
                <w:rFonts w:cs="Arial"/>
                <w:lang w:val="en-GB"/>
              </w:rPr>
              <w:t>§ 11.10 (d)</w:t>
            </w:r>
          </w:p>
        </w:tc>
        <w:tc>
          <w:tcPr>
            <w:tcW w:w="3969" w:type="dxa"/>
          </w:tcPr>
          <w:p w:rsidR="00724709" w:rsidRPr="00F05B06" w:rsidRDefault="00724709" w:rsidP="00CE27D2">
            <w:pPr>
              <w:rPr>
                <w:rFonts w:cs="Arial"/>
              </w:rPr>
            </w:pPr>
            <w:r w:rsidRPr="00F05B06">
              <w:rPr>
                <w:rFonts w:cs="Arial"/>
                <w:lang w:val="en-GB"/>
              </w:rPr>
              <w:t>Ensure that the CS has a security mechanism that uses at least two distinct identification components (</w:t>
            </w:r>
            <w:r w:rsidRPr="00F05B06">
              <w:rPr>
                <w:rFonts w:cs="Arial"/>
                <w:i/>
                <w:lang w:val="en-GB"/>
              </w:rPr>
              <w:t>e.g. User ID/ password, PKI mechanisms</w:t>
            </w:r>
            <w:r w:rsidRPr="00F05B06">
              <w:rPr>
                <w:rFonts w:cs="Arial"/>
                <w:lang w:val="en-GB"/>
              </w:rPr>
              <w:t>) or biometrics.</w:t>
            </w:r>
          </w:p>
        </w:tc>
        <w:tc>
          <w:tcPr>
            <w:tcW w:w="2835" w:type="dxa"/>
          </w:tcPr>
          <w:p w:rsidR="00724709" w:rsidRPr="00F05B06" w:rsidRDefault="0097539A" w:rsidP="00CE27D2">
            <w:pPr>
              <w:rPr>
                <w:rFonts w:cs="Arial"/>
              </w:rPr>
            </w:pPr>
            <w:r>
              <w:rPr>
                <w:rFonts w:cs="Arial"/>
              </w:rPr>
              <w:t>Requires workstation login by windows user with required permissions/groups</w:t>
            </w:r>
            <w:r>
              <w:rPr>
                <w:rFonts w:cs="Arial"/>
              </w:rPr>
              <w:br/>
            </w:r>
            <w:r>
              <w:rPr>
                <w:rFonts w:cs="Arial"/>
              </w:rPr>
              <w:br/>
              <w:t>secondary password requirement on CS startup</w:t>
            </w:r>
          </w:p>
        </w:tc>
        <w:tc>
          <w:tcPr>
            <w:tcW w:w="1512" w:type="dxa"/>
          </w:tcPr>
          <w:p w:rsidR="00724709" w:rsidRPr="00F05B06" w:rsidRDefault="00A6591E" w:rsidP="00CE27D2">
            <w:pPr>
              <w:rPr>
                <w:rFonts w:cs="Arial"/>
              </w:rPr>
            </w:pPr>
            <w:r>
              <w:rPr>
                <w:rStyle w:val="unicode"/>
                <w:rFonts w:ascii="MS Gothic" w:eastAsia="MS Gothic" w:hAnsi="MS Gothic" w:cs="MS Gothic" w:hint="eastAsia"/>
                <w:color w:val="000000"/>
                <w:shd w:val="clear" w:color="auto" w:fill="FFFFFF"/>
              </w:rPr>
              <w:t>☑</w:t>
            </w:r>
            <w:r w:rsidR="00724709" w:rsidRPr="00F05B06">
              <w:rPr>
                <w:rFonts w:cs="Arial"/>
              </w:rPr>
              <w:t xml:space="preserve"> Yes</w:t>
            </w:r>
          </w:p>
          <w:p w:rsidR="00724709" w:rsidRPr="00F05B06" w:rsidRDefault="007336CC" w:rsidP="00CE27D2">
            <w:pPr>
              <w:rPr>
                <w:rFonts w:cs="Arial"/>
              </w:rPr>
            </w:pPr>
            <w:r w:rsidRPr="00F05B06">
              <w:rPr>
                <w:rFonts w:cs="Arial"/>
              </w:rPr>
              <w:fldChar w:fldCharType="begin">
                <w:ffData>
                  <w:name w:val="Check2"/>
                  <w:enabled/>
                  <w:calcOnExit w:val="0"/>
                  <w:checkBox>
                    <w:sizeAuto/>
                    <w:default w:val="0"/>
                  </w:checkBox>
                </w:ffData>
              </w:fldChar>
            </w:r>
            <w:r w:rsidR="00724709" w:rsidRPr="00F05B06">
              <w:rPr>
                <w:rFonts w:cs="Arial"/>
              </w:rPr>
              <w:instrText xml:space="preserve"> FORMCHECKBOX </w:instrText>
            </w:r>
            <w:r w:rsidRPr="00F05B06">
              <w:rPr>
                <w:rFonts w:cs="Arial"/>
              </w:rPr>
            </w:r>
            <w:r w:rsidRPr="00F05B06">
              <w:rPr>
                <w:rFonts w:cs="Arial"/>
              </w:rPr>
              <w:fldChar w:fldCharType="end"/>
            </w:r>
            <w:r w:rsidR="00724709" w:rsidRPr="00F05B06">
              <w:rPr>
                <w:rFonts w:cs="Arial"/>
              </w:rPr>
              <w:t xml:space="preserve"> No</w:t>
            </w:r>
          </w:p>
          <w:p w:rsidR="00724709" w:rsidRPr="00F05B06" w:rsidRDefault="007336CC" w:rsidP="00CE27D2">
            <w:pPr>
              <w:rPr>
                <w:rFonts w:cs="Arial"/>
              </w:rPr>
            </w:pPr>
            <w:r w:rsidRPr="00F05B06">
              <w:rPr>
                <w:rFonts w:cs="Arial"/>
              </w:rPr>
              <w:fldChar w:fldCharType="begin">
                <w:ffData>
                  <w:name w:val="Check2"/>
                  <w:enabled/>
                  <w:calcOnExit w:val="0"/>
                  <w:checkBox>
                    <w:sizeAuto/>
                    <w:default w:val="0"/>
                  </w:checkBox>
                </w:ffData>
              </w:fldChar>
            </w:r>
            <w:r w:rsidR="00724709" w:rsidRPr="00F05B06">
              <w:rPr>
                <w:rFonts w:cs="Arial"/>
              </w:rPr>
              <w:instrText xml:space="preserve"> FORMCHECKBOX </w:instrText>
            </w:r>
            <w:r w:rsidRPr="00F05B06">
              <w:rPr>
                <w:rFonts w:cs="Arial"/>
              </w:rPr>
            </w:r>
            <w:r w:rsidRPr="00F05B06">
              <w:rPr>
                <w:rFonts w:cs="Arial"/>
              </w:rPr>
              <w:fldChar w:fldCharType="end"/>
            </w:r>
            <w:r w:rsidR="00724709" w:rsidRPr="00F05B06">
              <w:rPr>
                <w:rFonts w:cs="Arial"/>
              </w:rPr>
              <w:t xml:space="preserve"> N/A</w:t>
            </w:r>
          </w:p>
        </w:tc>
        <w:tc>
          <w:tcPr>
            <w:tcW w:w="2315" w:type="dxa"/>
          </w:tcPr>
          <w:p w:rsidR="00724709" w:rsidRPr="00F05B06" w:rsidRDefault="007336CC" w:rsidP="00CE27D2">
            <w:pPr>
              <w:rPr>
                <w:rFonts w:cs="Arial"/>
              </w:rPr>
            </w:pPr>
            <w:r w:rsidRPr="00F05B06">
              <w:rPr>
                <w:rFonts w:cs="Arial"/>
              </w:rPr>
              <w:fldChar w:fldCharType="begin">
                <w:ffData>
                  <w:name w:val="Text1"/>
                  <w:enabled/>
                  <w:calcOnExit w:val="0"/>
                  <w:textInput/>
                </w:ffData>
              </w:fldChar>
            </w:r>
            <w:r w:rsidR="00724709" w:rsidRPr="00F05B06">
              <w:rPr>
                <w:rFonts w:cs="Arial"/>
              </w:rPr>
              <w:instrText xml:space="preserve"> FORMTEXT </w:instrText>
            </w:r>
            <w:r w:rsidRPr="00F05B06">
              <w:rPr>
                <w:rFonts w:cs="Arial"/>
              </w:rPr>
            </w:r>
            <w:r w:rsidRPr="00F05B06">
              <w:rPr>
                <w:rFonts w:cs="Arial"/>
              </w:rPr>
              <w:fldChar w:fldCharType="separate"/>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Pr="00F05B06">
              <w:rPr>
                <w:rFonts w:cs="Arial"/>
              </w:rPr>
              <w:fldChar w:fldCharType="end"/>
            </w:r>
          </w:p>
        </w:tc>
        <w:tc>
          <w:tcPr>
            <w:tcW w:w="1985" w:type="dxa"/>
          </w:tcPr>
          <w:p w:rsidR="00724709" w:rsidRPr="00F05B06" w:rsidRDefault="007336CC">
            <w:pPr>
              <w:rPr>
                <w:rFonts w:cs="Arial"/>
              </w:rPr>
            </w:pPr>
            <w:r w:rsidRPr="00F05B06">
              <w:rPr>
                <w:rFonts w:cs="Arial"/>
              </w:rPr>
              <w:fldChar w:fldCharType="begin">
                <w:ffData>
                  <w:name w:val="Text1"/>
                  <w:enabled/>
                  <w:calcOnExit w:val="0"/>
                  <w:textInput/>
                </w:ffData>
              </w:fldChar>
            </w:r>
            <w:r w:rsidR="00724709" w:rsidRPr="00F05B06">
              <w:rPr>
                <w:rFonts w:cs="Arial"/>
              </w:rPr>
              <w:instrText xml:space="preserve"> FORMTEXT </w:instrText>
            </w:r>
            <w:r w:rsidRPr="00F05B06">
              <w:rPr>
                <w:rFonts w:cs="Arial"/>
              </w:rPr>
            </w:r>
            <w:r w:rsidRPr="00F05B06">
              <w:rPr>
                <w:rFonts w:cs="Arial"/>
              </w:rPr>
              <w:fldChar w:fldCharType="separate"/>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Pr="00F05B06">
              <w:rPr>
                <w:rFonts w:cs="Arial"/>
              </w:rPr>
              <w:fldChar w:fldCharType="end"/>
            </w:r>
          </w:p>
        </w:tc>
      </w:tr>
      <w:tr w:rsidR="00724709" w:rsidRPr="00F05B06" w:rsidTr="004F7E2A">
        <w:trPr>
          <w:cantSplit/>
        </w:trPr>
        <w:tc>
          <w:tcPr>
            <w:tcW w:w="1418" w:type="dxa"/>
          </w:tcPr>
          <w:p w:rsidR="00724709" w:rsidRPr="00F05B06" w:rsidRDefault="00724709" w:rsidP="00CE27D2">
            <w:pPr>
              <w:rPr>
                <w:rFonts w:cs="Arial"/>
              </w:rPr>
            </w:pPr>
            <w:r w:rsidRPr="00F05B06">
              <w:rPr>
                <w:rFonts w:cs="Arial"/>
                <w:lang w:val="en-GB"/>
              </w:rPr>
              <w:t>§ 11.10 (d)</w:t>
            </w:r>
          </w:p>
        </w:tc>
        <w:tc>
          <w:tcPr>
            <w:tcW w:w="3969" w:type="dxa"/>
          </w:tcPr>
          <w:p w:rsidR="00724709" w:rsidRPr="00F05B06" w:rsidRDefault="00724709" w:rsidP="00CE27D2">
            <w:pPr>
              <w:spacing w:before="60" w:after="60"/>
              <w:rPr>
                <w:rFonts w:cs="Arial"/>
                <w:lang w:val="en-GB"/>
              </w:rPr>
            </w:pPr>
            <w:r w:rsidRPr="00F05B06">
              <w:rPr>
                <w:rFonts w:cs="Arial"/>
                <w:lang w:val="en-GB"/>
              </w:rPr>
              <w:t xml:space="preserve">The CS must allow for the use of individual accounts, shared accounts for access levels other than read are not acceptable. </w:t>
            </w:r>
          </w:p>
        </w:tc>
        <w:tc>
          <w:tcPr>
            <w:tcW w:w="2835" w:type="dxa"/>
          </w:tcPr>
          <w:p w:rsidR="00724709" w:rsidRPr="00F05B06" w:rsidRDefault="0097539A" w:rsidP="00CE27D2">
            <w:pPr>
              <w:rPr>
                <w:rFonts w:cs="Arial"/>
              </w:rPr>
            </w:pPr>
            <w:r>
              <w:rPr>
                <w:rFonts w:cs="Arial"/>
              </w:rPr>
              <w:t>Yes</w:t>
            </w:r>
          </w:p>
        </w:tc>
        <w:tc>
          <w:tcPr>
            <w:tcW w:w="1512" w:type="dxa"/>
          </w:tcPr>
          <w:p w:rsidR="00724709" w:rsidRPr="00F05B06" w:rsidRDefault="00A6591E" w:rsidP="00CE27D2">
            <w:pPr>
              <w:rPr>
                <w:rFonts w:cs="Arial"/>
              </w:rPr>
            </w:pPr>
            <w:r>
              <w:rPr>
                <w:rStyle w:val="unicode"/>
                <w:rFonts w:ascii="MS Gothic" w:eastAsia="MS Gothic" w:hAnsi="MS Gothic" w:cs="MS Gothic" w:hint="eastAsia"/>
                <w:color w:val="000000"/>
                <w:shd w:val="clear" w:color="auto" w:fill="FFFFFF"/>
              </w:rPr>
              <w:t>☑</w:t>
            </w:r>
            <w:r w:rsidR="00724709" w:rsidRPr="00F05B06">
              <w:rPr>
                <w:rFonts w:cs="Arial"/>
              </w:rPr>
              <w:t xml:space="preserve"> Yes</w:t>
            </w:r>
          </w:p>
          <w:p w:rsidR="00724709" w:rsidRPr="00F05B06" w:rsidRDefault="007336CC" w:rsidP="00CE27D2">
            <w:pPr>
              <w:rPr>
                <w:rFonts w:cs="Arial"/>
              </w:rPr>
            </w:pPr>
            <w:r w:rsidRPr="00F05B06">
              <w:rPr>
                <w:rFonts w:cs="Arial"/>
              </w:rPr>
              <w:fldChar w:fldCharType="begin">
                <w:ffData>
                  <w:name w:val="Check2"/>
                  <w:enabled/>
                  <w:calcOnExit w:val="0"/>
                  <w:checkBox>
                    <w:sizeAuto/>
                    <w:default w:val="0"/>
                  </w:checkBox>
                </w:ffData>
              </w:fldChar>
            </w:r>
            <w:r w:rsidR="00724709" w:rsidRPr="00F05B06">
              <w:rPr>
                <w:rFonts w:cs="Arial"/>
              </w:rPr>
              <w:instrText xml:space="preserve"> FORMCHECKBOX </w:instrText>
            </w:r>
            <w:r w:rsidRPr="00F05B06">
              <w:rPr>
                <w:rFonts w:cs="Arial"/>
              </w:rPr>
            </w:r>
            <w:r w:rsidRPr="00F05B06">
              <w:rPr>
                <w:rFonts w:cs="Arial"/>
              </w:rPr>
              <w:fldChar w:fldCharType="end"/>
            </w:r>
            <w:r w:rsidR="00724709" w:rsidRPr="00F05B06">
              <w:rPr>
                <w:rFonts w:cs="Arial"/>
              </w:rPr>
              <w:t xml:space="preserve"> No</w:t>
            </w:r>
          </w:p>
          <w:p w:rsidR="00724709" w:rsidRPr="00F05B06" w:rsidRDefault="007336CC" w:rsidP="00CE27D2">
            <w:pPr>
              <w:rPr>
                <w:rFonts w:cs="Arial"/>
              </w:rPr>
            </w:pPr>
            <w:r w:rsidRPr="00F05B06">
              <w:rPr>
                <w:rFonts w:cs="Arial"/>
              </w:rPr>
              <w:fldChar w:fldCharType="begin">
                <w:ffData>
                  <w:name w:val="Check2"/>
                  <w:enabled/>
                  <w:calcOnExit w:val="0"/>
                  <w:checkBox>
                    <w:sizeAuto/>
                    <w:default w:val="0"/>
                  </w:checkBox>
                </w:ffData>
              </w:fldChar>
            </w:r>
            <w:r w:rsidR="00724709" w:rsidRPr="00F05B06">
              <w:rPr>
                <w:rFonts w:cs="Arial"/>
              </w:rPr>
              <w:instrText xml:space="preserve"> FORMCHECKBOX </w:instrText>
            </w:r>
            <w:r w:rsidRPr="00F05B06">
              <w:rPr>
                <w:rFonts w:cs="Arial"/>
              </w:rPr>
            </w:r>
            <w:r w:rsidRPr="00F05B06">
              <w:rPr>
                <w:rFonts w:cs="Arial"/>
              </w:rPr>
              <w:fldChar w:fldCharType="end"/>
            </w:r>
            <w:r w:rsidR="00724709" w:rsidRPr="00F05B06">
              <w:rPr>
                <w:rFonts w:cs="Arial"/>
              </w:rPr>
              <w:t xml:space="preserve"> N/A</w:t>
            </w:r>
          </w:p>
        </w:tc>
        <w:tc>
          <w:tcPr>
            <w:tcW w:w="2315" w:type="dxa"/>
          </w:tcPr>
          <w:p w:rsidR="00724709" w:rsidRPr="00F05B06" w:rsidRDefault="007336CC" w:rsidP="00CE27D2">
            <w:pPr>
              <w:rPr>
                <w:rFonts w:cs="Arial"/>
              </w:rPr>
            </w:pPr>
            <w:r w:rsidRPr="00F05B06">
              <w:rPr>
                <w:rFonts w:cs="Arial"/>
              </w:rPr>
              <w:fldChar w:fldCharType="begin">
                <w:ffData>
                  <w:name w:val="Text1"/>
                  <w:enabled/>
                  <w:calcOnExit w:val="0"/>
                  <w:textInput/>
                </w:ffData>
              </w:fldChar>
            </w:r>
            <w:r w:rsidR="00724709" w:rsidRPr="00F05B06">
              <w:rPr>
                <w:rFonts w:cs="Arial"/>
              </w:rPr>
              <w:instrText xml:space="preserve"> FORMTEXT </w:instrText>
            </w:r>
            <w:r w:rsidRPr="00F05B06">
              <w:rPr>
                <w:rFonts w:cs="Arial"/>
              </w:rPr>
            </w:r>
            <w:r w:rsidRPr="00F05B06">
              <w:rPr>
                <w:rFonts w:cs="Arial"/>
              </w:rPr>
              <w:fldChar w:fldCharType="separate"/>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Pr="00F05B06">
              <w:rPr>
                <w:rFonts w:cs="Arial"/>
              </w:rPr>
              <w:fldChar w:fldCharType="end"/>
            </w:r>
          </w:p>
        </w:tc>
        <w:tc>
          <w:tcPr>
            <w:tcW w:w="1985" w:type="dxa"/>
          </w:tcPr>
          <w:p w:rsidR="00724709" w:rsidRPr="00F05B06" w:rsidRDefault="007336CC">
            <w:pPr>
              <w:rPr>
                <w:rFonts w:cs="Arial"/>
              </w:rPr>
            </w:pPr>
            <w:r w:rsidRPr="00F05B06">
              <w:rPr>
                <w:rFonts w:cs="Arial"/>
              </w:rPr>
              <w:fldChar w:fldCharType="begin">
                <w:ffData>
                  <w:name w:val="Text1"/>
                  <w:enabled/>
                  <w:calcOnExit w:val="0"/>
                  <w:textInput/>
                </w:ffData>
              </w:fldChar>
            </w:r>
            <w:r w:rsidR="00724709" w:rsidRPr="00F05B06">
              <w:rPr>
                <w:rFonts w:cs="Arial"/>
              </w:rPr>
              <w:instrText xml:space="preserve"> FORMTEXT </w:instrText>
            </w:r>
            <w:r w:rsidRPr="00F05B06">
              <w:rPr>
                <w:rFonts w:cs="Arial"/>
              </w:rPr>
            </w:r>
            <w:r w:rsidRPr="00F05B06">
              <w:rPr>
                <w:rFonts w:cs="Arial"/>
              </w:rPr>
              <w:fldChar w:fldCharType="separate"/>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Pr="00F05B06">
              <w:rPr>
                <w:rFonts w:cs="Arial"/>
              </w:rPr>
              <w:fldChar w:fldCharType="end"/>
            </w:r>
          </w:p>
        </w:tc>
      </w:tr>
      <w:tr w:rsidR="00724709" w:rsidRPr="00F05B06" w:rsidTr="004F7E2A">
        <w:trPr>
          <w:cantSplit/>
        </w:trPr>
        <w:tc>
          <w:tcPr>
            <w:tcW w:w="1418" w:type="dxa"/>
          </w:tcPr>
          <w:p w:rsidR="00724709" w:rsidRPr="00F05B06" w:rsidRDefault="00724709" w:rsidP="00CE27D2">
            <w:pPr>
              <w:rPr>
                <w:rFonts w:cs="Arial"/>
              </w:rPr>
            </w:pPr>
            <w:r w:rsidRPr="00F05B06">
              <w:rPr>
                <w:rFonts w:cs="Arial"/>
                <w:lang w:val="en-GB"/>
              </w:rPr>
              <w:lastRenderedPageBreak/>
              <w:t>§ 11.10 (d)</w:t>
            </w:r>
          </w:p>
        </w:tc>
        <w:tc>
          <w:tcPr>
            <w:tcW w:w="3969" w:type="dxa"/>
          </w:tcPr>
          <w:p w:rsidR="00724709" w:rsidRPr="00F05B06" w:rsidRDefault="00724709" w:rsidP="00CE27D2">
            <w:pPr>
              <w:spacing w:before="60" w:after="60"/>
              <w:rPr>
                <w:rFonts w:cs="Arial"/>
                <w:lang w:val="en-GB"/>
              </w:rPr>
            </w:pPr>
            <w:r w:rsidRPr="00F05B06">
              <w:rPr>
                <w:rFonts w:cs="Arial"/>
                <w:lang w:val="en-GB"/>
              </w:rPr>
              <w:t>The CS should provide a mechanism to lock out/ interrupt access of any user after a configurable period of non-attendance/ non-interaction with the system (Recommendation 15 minutes at a maximum). Password protected screensavers are acceptable means to fulfil this requirement provided that the security mechanisms of the application are not compromised.</w:t>
            </w:r>
          </w:p>
        </w:tc>
        <w:tc>
          <w:tcPr>
            <w:tcW w:w="2835" w:type="dxa"/>
          </w:tcPr>
          <w:p w:rsidR="00724709" w:rsidRPr="00F05B06" w:rsidRDefault="0097539A" w:rsidP="00CE27D2">
            <w:pPr>
              <w:rPr>
                <w:rFonts w:cs="Arial"/>
              </w:rPr>
            </w:pPr>
            <w:r>
              <w:rPr>
                <w:rFonts w:cs="Arial"/>
              </w:rPr>
              <w:t>Windows Security Administration should enforce lockouts</w:t>
            </w:r>
          </w:p>
        </w:tc>
        <w:tc>
          <w:tcPr>
            <w:tcW w:w="1512" w:type="dxa"/>
          </w:tcPr>
          <w:p w:rsidR="00724709" w:rsidRPr="00F05B06" w:rsidRDefault="00A6591E" w:rsidP="00CE27D2">
            <w:pPr>
              <w:rPr>
                <w:rFonts w:cs="Arial"/>
              </w:rPr>
            </w:pPr>
            <w:r>
              <w:rPr>
                <w:rStyle w:val="unicode"/>
                <w:rFonts w:ascii="MS Gothic" w:eastAsia="MS Gothic" w:hAnsi="MS Gothic" w:cs="MS Gothic" w:hint="eastAsia"/>
                <w:color w:val="000000"/>
                <w:shd w:val="clear" w:color="auto" w:fill="FFFFFF"/>
              </w:rPr>
              <w:t>☑</w:t>
            </w:r>
            <w:r w:rsidR="00724709" w:rsidRPr="00F05B06">
              <w:rPr>
                <w:rFonts w:cs="Arial"/>
              </w:rPr>
              <w:t xml:space="preserve"> Yes</w:t>
            </w:r>
          </w:p>
          <w:p w:rsidR="00724709" w:rsidRPr="00F05B06" w:rsidRDefault="007336CC" w:rsidP="00CE27D2">
            <w:pPr>
              <w:rPr>
                <w:rFonts w:cs="Arial"/>
              </w:rPr>
            </w:pPr>
            <w:r w:rsidRPr="00F05B06">
              <w:rPr>
                <w:rFonts w:cs="Arial"/>
              </w:rPr>
              <w:fldChar w:fldCharType="begin">
                <w:ffData>
                  <w:name w:val="Check2"/>
                  <w:enabled/>
                  <w:calcOnExit w:val="0"/>
                  <w:checkBox>
                    <w:sizeAuto/>
                    <w:default w:val="0"/>
                  </w:checkBox>
                </w:ffData>
              </w:fldChar>
            </w:r>
            <w:r w:rsidR="00724709" w:rsidRPr="00F05B06">
              <w:rPr>
                <w:rFonts w:cs="Arial"/>
              </w:rPr>
              <w:instrText xml:space="preserve"> FORMCHECKBOX </w:instrText>
            </w:r>
            <w:r w:rsidRPr="00F05B06">
              <w:rPr>
                <w:rFonts w:cs="Arial"/>
              </w:rPr>
            </w:r>
            <w:r w:rsidRPr="00F05B06">
              <w:rPr>
                <w:rFonts w:cs="Arial"/>
              </w:rPr>
              <w:fldChar w:fldCharType="end"/>
            </w:r>
            <w:r w:rsidR="00724709" w:rsidRPr="00F05B06">
              <w:rPr>
                <w:rFonts w:cs="Arial"/>
              </w:rPr>
              <w:t xml:space="preserve"> No</w:t>
            </w:r>
          </w:p>
          <w:p w:rsidR="00724709" w:rsidRPr="00F05B06" w:rsidRDefault="007336CC" w:rsidP="00CE27D2">
            <w:pPr>
              <w:rPr>
                <w:rFonts w:cs="Arial"/>
              </w:rPr>
            </w:pPr>
            <w:r w:rsidRPr="00F05B06">
              <w:rPr>
                <w:rFonts w:cs="Arial"/>
              </w:rPr>
              <w:fldChar w:fldCharType="begin">
                <w:ffData>
                  <w:name w:val="Check2"/>
                  <w:enabled/>
                  <w:calcOnExit w:val="0"/>
                  <w:checkBox>
                    <w:sizeAuto/>
                    <w:default w:val="0"/>
                  </w:checkBox>
                </w:ffData>
              </w:fldChar>
            </w:r>
            <w:r w:rsidR="00724709" w:rsidRPr="00F05B06">
              <w:rPr>
                <w:rFonts w:cs="Arial"/>
              </w:rPr>
              <w:instrText xml:space="preserve"> FORMCHECKBOX </w:instrText>
            </w:r>
            <w:r w:rsidRPr="00F05B06">
              <w:rPr>
                <w:rFonts w:cs="Arial"/>
              </w:rPr>
            </w:r>
            <w:r w:rsidRPr="00F05B06">
              <w:rPr>
                <w:rFonts w:cs="Arial"/>
              </w:rPr>
              <w:fldChar w:fldCharType="end"/>
            </w:r>
            <w:r w:rsidR="00724709" w:rsidRPr="00F05B06">
              <w:rPr>
                <w:rFonts w:cs="Arial"/>
              </w:rPr>
              <w:t xml:space="preserve"> N/A</w:t>
            </w:r>
          </w:p>
        </w:tc>
        <w:tc>
          <w:tcPr>
            <w:tcW w:w="2315" w:type="dxa"/>
          </w:tcPr>
          <w:p w:rsidR="00724709" w:rsidRPr="00F05B06" w:rsidRDefault="007336CC" w:rsidP="00CE27D2">
            <w:pPr>
              <w:rPr>
                <w:rFonts w:cs="Arial"/>
              </w:rPr>
            </w:pPr>
            <w:r w:rsidRPr="00F05B06">
              <w:rPr>
                <w:rFonts w:cs="Arial"/>
              </w:rPr>
              <w:fldChar w:fldCharType="begin">
                <w:ffData>
                  <w:name w:val="Text1"/>
                  <w:enabled/>
                  <w:calcOnExit w:val="0"/>
                  <w:textInput/>
                </w:ffData>
              </w:fldChar>
            </w:r>
            <w:r w:rsidR="00724709" w:rsidRPr="00F05B06">
              <w:rPr>
                <w:rFonts w:cs="Arial"/>
              </w:rPr>
              <w:instrText xml:space="preserve"> FORMTEXT </w:instrText>
            </w:r>
            <w:r w:rsidRPr="00F05B06">
              <w:rPr>
                <w:rFonts w:cs="Arial"/>
              </w:rPr>
            </w:r>
            <w:r w:rsidRPr="00F05B06">
              <w:rPr>
                <w:rFonts w:cs="Arial"/>
              </w:rPr>
              <w:fldChar w:fldCharType="separate"/>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Pr="00F05B06">
              <w:rPr>
                <w:rFonts w:cs="Arial"/>
              </w:rPr>
              <w:fldChar w:fldCharType="end"/>
            </w:r>
          </w:p>
        </w:tc>
        <w:tc>
          <w:tcPr>
            <w:tcW w:w="1985" w:type="dxa"/>
          </w:tcPr>
          <w:p w:rsidR="00724709" w:rsidRPr="00F05B06" w:rsidRDefault="007336CC">
            <w:pPr>
              <w:rPr>
                <w:rFonts w:cs="Arial"/>
              </w:rPr>
            </w:pPr>
            <w:r w:rsidRPr="00F05B06">
              <w:rPr>
                <w:rFonts w:cs="Arial"/>
              </w:rPr>
              <w:fldChar w:fldCharType="begin">
                <w:ffData>
                  <w:name w:val="Text1"/>
                  <w:enabled/>
                  <w:calcOnExit w:val="0"/>
                  <w:textInput/>
                </w:ffData>
              </w:fldChar>
            </w:r>
            <w:r w:rsidR="00724709" w:rsidRPr="00F05B06">
              <w:rPr>
                <w:rFonts w:cs="Arial"/>
              </w:rPr>
              <w:instrText xml:space="preserve"> FORMTEXT </w:instrText>
            </w:r>
            <w:r w:rsidRPr="00F05B06">
              <w:rPr>
                <w:rFonts w:cs="Arial"/>
              </w:rPr>
            </w:r>
            <w:r w:rsidRPr="00F05B06">
              <w:rPr>
                <w:rFonts w:cs="Arial"/>
              </w:rPr>
              <w:fldChar w:fldCharType="separate"/>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Pr="00F05B06">
              <w:rPr>
                <w:rFonts w:cs="Arial"/>
              </w:rPr>
              <w:fldChar w:fldCharType="end"/>
            </w:r>
          </w:p>
        </w:tc>
      </w:tr>
      <w:tr w:rsidR="00724709" w:rsidRPr="00F05B06" w:rsidTr="004F7E2A">
        <w:trPr>
          <w:cantSplit/>
        </w:trPr>
        <w:tc>
          <w:tcPr>
            <w:tcW w:w="1418" w:type="dxa"/>
          </w:tcPr>
          <w:p w:rsidR="00724709" w:rsidRPr="00F05B06" w:rsidRDefault="00724709" w:rsidP="00CE27D2">
            <w:pPr>
              <w:rPr>
                <w:rFonts w:cs="Arial"/>
              </w:rPr>
            </w:pPr>
            <w:r w:rsidRPr="00F05B06">
              <w:rPr>
                <w:rFonts w:cs="Arial"/>
                <w:lang w:val="en-GB"/>
              </w:rPr>
              <w:t>§ 11.10 (d)</w:t>
            </w:r>
          </w:p>
        </w:tc>
        <w:tc>
          <w:tcPr>
            <w:tcW w:w="3969" w:type="dxa"/>
          </w:tcPr>
          <w:p w:rsidR="00724709" w:rsidRPr="00F05B06" w:rsidRDefault="00326CBA" w:rsidP="00CE27D2">
            <w:pPr>
              <w:spacing w:before="60" w:after="60"/>
              <w:rPr>
                <w:rFonts w:cs="Arial"/>
                <w:lang w:val="en-GB"/>
              </w:rPr>
            </w:pPr>
            <w:r>
              <w:rPr>
                <w:rFonts w:cs="Arial"/>
                <w:noProof/>
              </w:rPr>
              <w:pict>
                <v:shapetype id="_x0000_t202" coordsize="21600,21600" o:spt="202" path="m,l,21600r21600,l21600,xe">
                  <v:stroke joinstyle="miter"/>
                  <v:path gradientshapeok="t" o:connecttype="rect"/>
                </v:shapetype>
                <v:shape id="_x0000_s1034" type="#_x0000_t202" style="position:absolute;margin-left:-369.45pt;margin-top:5.35pt;width:17pt;height:391.2pt;z-index:1;mso-position-horizontal-relative:margin;mso-position-vertical-relative:text" fillcolor="silver">
                  <v:textbox style="layout-flow:vertical;mso-layout-flow-alt:bottom-to-top;mso-next-textbox:#_x0000_s1034" inset="1mm,0,0">
                    <w:txbxContent>
                      <w:p w:rsidR="00326CBA" w:rsidRPr="00A9543C" w:rsidRDefault="00326CBA" w:rsidP="00724709">
                        <w:pPr>
                          <w:jc w:val="center"/>
                          <w:rPr>
                            <w:b/>
                            <w:lang w:val="en-GB"/>
                          </w:rPr>
                        </w:pPr>
                        <w:r w:rsidRPr="00A9543C">
                          <w:rPr>
                            <w:b/>
                            <w:lang w:val="en-GB"/>
                          </w:rPr>
                          <w:t>§ 11.</w:t>
                        </w:r>
                        <w:r>
                          <w:rPr>
                            <w:b/>
                            <w:lang w:val="en-GB"/>
                          </w:rPr>
                          <w:t>1</w:t>
                        </w:r>
                        <w:r w:rsidRPr="00A9543C">
                          <w:rPr>
                            <w:b/>
                            <w:lang w:val="en-GB"/>
                          </w:rPr>
                          <w:t>0 (</w:t>
                        </w:r>
                        <w:r>
                          <w:rPr>
                            <w:b/>
                            <w:lang w:val="en-GB"/>
                          </w:rPr>
                          <w:t>d</w:t>
                        </w:r>
                        <w:r w:rsidRPr="00A9543C">
                          <w:rPr>
                            <w:b/>
                            <w:lang w:val="en-GB"/>
                          </w:rPr>
                          <w:t>)</w:t>
                        </w:r>
                        <w:r>
                          <w:rPr>
                            <w:b/>
                            <w:lang w:val="en-GB"/>
                          </w:rPr>
                          <w:t xml:space="preserve"> – SYSTEM ACCESS</w:t>
                        </w:r>
                      </w:p>
                      <w:p w:rsidR="00326CBA" w:rsidRPr="00A9543C" w:rsidRDefault="00326CBA" w:rsidP="00724709">
                        <w:pPr>
                          <w:jc w:val="center"/>
                        </w:pPr>
                      </w:p>
                    </w:txbxContent>
                  </v:textbox>
                  <w10:wrap anchorx="margin"/>
                </v:shape>
              </w:pict>
            </w:r>
            <w:r w:rsidR="00724709" w:rsidRPr="00F05B06">
              <w:rPr>
                <w:rFonts w:cs="Arial"/>
                <w:lang w:val="en-GB"/>
              </w:rPr>
              <w:t>The implementation of the lock out process should be well investigated in regard to safety needs. Access to safety relevant functions &amp; operations must always be possible and should be given priority.</w:t>
            </w:r>
            <w:r w:rsidR="00724709" w:rsidRPr="00F05B06">
              <w:rPr>
                <w:rFonts w:cs="Arial"/>
                <w:lang w:val="en-GB"/>
              </w:rPr>
              <w:br/>
              <w:t>It is recommended to purchase CS with safety relevant functions and operations detached from general system security mechanisms.</w:t>
            </w:r>
          </w:p>
        </w:tc>
        <w:tc>
          <w:tcPr>
            <w:tcW w:w="2835" w:type="dxa"/>
          </w:tcPr>
          <w:p w:rsidR="00724709" w:rsidRPr="00F05B06" w:rsidRDefault="00D611C5" w:rsidP="00D611C5">
            <w:pPr>
              <w:rPr>
                <w:rFonts w:cs="Arial"/>
              </w:rPr>
            </w:pPr>
            <w:r>
              <w:rPr>
                <w:rFonts w:cs="Arial"/>
              </w:rPr>
              <w:t>See: Windows Security Accounts Administration</w:t>
            </w:r>
          </w:p>
        </w:tc>
        <w:tc>
          <w:tcPr>
            <w:tcW w:w="1512" w:type="dxa"/>
          </w:tcPr>
          <w:p w:rsidR="00724709" w:rsidRPr="00F05B06" w:rsidRDefault="00A6591E" w:rsidP="00CE27D2">
            <w:pPr>
              <w:rPr>
                <w:rFonts w:cs="Arial"/>
              </w:rPr>
            </w:pPr>
            <w:r>
              <w:rPr>
                <w:rStyle w:val="unicode"/>
                <w:rFonts w:ascii="MS Gothic" w:eastAsia="MS Gothic" w:hAnsi="MS Gothic" w:cs="MS Gothic" w:hint="eastAsia"/>
                <w:color w:val="000000"/>
                <w:shd w:val="clear" w:color="auto" w:fill="FFFFFF"/>
              </w:rPr>
              <w:t>☑</w:t>
            </w:r>
            <w:r w:rsidR="00724709" w:rsidRPr="00F05B06">
              <w:rPr>
                <w:rFonts w:cs="Arial"/>
              </w:rPr>
              <w:t xml:space="preserve"> Yes</w:t>
            </w:r>
          </w:p>
          <w:p w:rsidR="00724709" w:rsidRPr="00F05B06" w:rsidRDefault="007336CC" w:rsidP="00CE27D2">
            <w:pPr>
              <w:rPr>
                <w:rFonts w:cs="Arial"/>
              </w:rPr>
            </w:pPr>
            <w:r w:rsidRPr="00F05B06">
              <w:rPr>
                <w:rFonts w:cs="Arial"/>
              </w:rPr>
              <w:fldChar w:fldCharType="begin">
                <w:ffData>
                  <w:name w:val="Check2"/>
                  <w:enabled/>
                  <w:calcOnExit w:val="0"/>
                  <w:checkBox>
                    <w:sizeAuto/>
                    <w:default w:val="0"/>
                  </w:checkBox>
                </w:ffData>
              </w:fldChar>
            </w:r>
            <w:r w:rsidR="00724709" w:rsidRPr="00F05B06">
              <w:rPr>
                <w:rFonts w:cs="Arial"/>
              </w:rPr>
              <w:instrText xml:space="preserve"> FORMCHECKBOX </w:instrText>
            </w:r>
            <w:r w:rsidRPr="00F05B06">
              <w:rPr>
                <w:rFonts w:cs="Arial"/>
              </w:rPr>
            </w:r>
            <w:r w:rsidRPr="00F05B06">
              <w:rPr>
                <w:rFonts w:cs="Arial"/>
              </w:rPr>
              <w:fldChar w:fldCharType="end"/>
            </w:r>
            <w:r w:rsidR="00724709" w:rsidRPr="00F05B06">
              <w:rPr>
                <w:rFonts w:cs="Arial"/>
              </w:rPr>
              <w:t xml:space="preserve"> No</w:t>
            </w:r>
          </w:p>
          <w:p w:rsidR="00724709" w:rsidRPr="00F05B06" w:rsidRDefault="007336CC" w:rsidP="00CE27D2">
            <w:pPr>
              <w:rPr>
                <w:rFonts w:cs="Arial"/>
              </w:rPr>
            </w:pPr>
            <w:r w:rsidRPr="00F05B06">
              <w:rPr>
                <w:rFonts w:cs="Arial"/>
              </w:rPr>
              <w:fldChar w:fldCharType="begin">
                <w:ffData>
                  <w:name w:val="Check2"/>
                  <w:enabled/>
                  <w:calcOnExit w:val="0"/>
                  <w:checkBox>
                    <w:sizeAuto/>
                    <w:default w:val="0"/>
                  </w:checkBox>
                </w:ffData>
              </w:fldChar>
            </w:r>
            <w:r w:rsidR="00724709" w:rsidRPr="00F05B06">
              <w:rPr>
                <w:rFonts w:cs="Arial"/>
              </w:rPr>
              <w:instrText xml:space="preserve"> FORMCHECKBOX </w:instrText>
            </w:r>
            <w:r w:rsidRPr="00F05B06">
              <w:rPr>
                <w:rFonts w:cs="Arial"/>
              </w:rPr>
            </w:r>
            <w:r w:rsidRPr="00F05B06">
              <w:rPr>
                <w:rFonts w:cs="Arial"/>
              </w:rPr>
              <w:fldChar w:fldCharType="end"/>
            </w:r>
            <w:r w:rsidR="00724709" w:rsidRPr="00F05B06">
              <w:rPr>
                <w:rFonts w:cs="Arial"/>
              </w:rPr>
              <w:t xml:space="preserve"> N/A</w:t>
            </w:r>
          </w:p>
        </w:tc>
        <w:tc>
          <w:tcPr>
            <w:tcW w:w="2315" w:type="dxa"/>
          </w:tcPr>
          <w:p w:rsidR="00724709" w:rsidRPr="00F05B06" w:rsidRDefault="007336CC" w:rsidP="00CE27D2">
            <w:pPr>
              <w:rPr>
                <w:rFonts w:cs="Arial"/>
              </w:rPr>
            </w:pPr>
            <w:r w:rsidRPr="00F05B06">
              <w:rPr>
                <w:rFonts w:cs="Arial"/>
              </w:rPr>
              <w:fldChar w:fldCharType="begin">
                <w:ffData>
                  <w:name w:val="Text1"/>
                  <w:enabled/>
                  <w:calcOnExit w:val="0"/>
                  <w:textInput/>
                </w:ffData>
              </w:fldChar>
            </w:r>
            <w:r w:rsidR="00724709" w:rsidRPr="00F05B06">
              <w:rPr>
                <w:rFonts w:cs="Arial"/>
              </w:rPr>
              <w:instrText xml:space="preserve"> FORMTEXT </w:instrText>
            </w:r>
            <w:r w:rsidRPr="00F05B06">
              <w:rPr>
                <w:rFonts w:cs="Arial"/>
              </w:rPr>
            </w:r>
            <w:r w:rsidRPr="00F05B06">
              <w:rPr>
                <w:rFonts w:cs="Arial"/>
              </w:rPr>
              <w:fldChar w:fldCharType="separate"/>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Pr="00F05B06">
              <w:rPr>
                <w:rFonts w:cs="Arial"/>
              </w:rPr>
              <w:fldChar w:fldCharType="end"/>
            </w:r>
          </w:p>
        </w:tc>
        <w:tc>
          <w:tcPr>
            <w:tcW w:w="1985" w:type="dxa"/>
          </w:tcPr>
          <w:p w:rsidR="00724709" w:rsidRPr="00F05B06" w:rsidRDefault="007336CC">
            <w:pPr>
              <w:rPr>
                <w:rFonts w:cs="Arial"/>
              </w:rPr>
            </w:pPr>
            <w:r w:rsidRPr="00F05B06">
              <w:rPr>
                <w:rFonts w:cs="Arial"/>
              </w:rPr>
              <w:fldChar w:fldCharType="begin">
                <w:ffData>
                  <w:name w:val="Text1"/>
                  <w:enabled/>
                  <w:calcOnExit w:val="0"/>
                  <w:textInput/>
                </w:ffData>
              </w:fldChar>
            </w:r>
            <w:r w:rsidR="00724709" w:rsidRPr="00F05B06">
              <w:rPr>
                <w:rFonts w:cs="Arial"/>
              </w:rPr>
              <w:instrText xml:space="preserve"> FORMTEXT </w:instrText>
            </w:r>
            <w:r w:rsidRPr="00F05B06">
              <w:rPr>
                <w:rFonts w:cs="Arial"/>
              </w:rPr>
            </w:r>
            <w:r w:rsidRPr="00F05B06">
              <w:rPr>
                <w:rFonts w:cs="Arial"/>
              </w:rPr>
              <w:fldChar w:fldCharType="separate"/>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Pr="00F05B06">
              <w:rPr>
                <w:rFonts w:cs="Arial"/>
              </w:rPr>
              <w:fldChar w:fldCharType="end"/>
            </w:r>
          </w:p>
        </w:tc>
      </w:tr>
      <w:tr w:rsidR="00724709" w:rsidRPr="00F05B06" w:rsidTr="004F7E2A">
        <w:trPr>
          <w:cantSplit/>
        </w:trPr>
        <w:tc>
          <w:tcPr>
            <w:tcW w:w="1418" w:type="dxa"/>
          </w:tcPr>
          <w:p w:rsidR="00724709" w:rsidRPr="00F05B06" w:rsidRDefault="00724709" w:rsidP="00CE27D2">
            <w:pPr>
              <w:rPr>
                <w:rFonts w:cs="Arial"/>
              </w:rPr>
            </w:pPr>
            <w:r w:rsidRPr="00F05B06">
              <w:rPr>
                <w:rFonts w:cs="Arial"/>
                <w:lang w:val="en-GB"/>
              </w:rPr>
              <w:t>§ 11.10 (d)</w:t>
            </w:r>
          </w:p>
        </w:tc>
        <w:tc>
          <w:tcPr>
            <w:tcW w:w="3969" w:type="dxa"/>
          </w:tcPr>
          <w:p w:rsidR="00724709" w:rsidRPr="00F05B06" w:rsidRDefault="00724709" w:rsidP="00CE27D2">
            <w:pPr>
              <w:spacing w:before="60" w:after="60"/>
              <w:rPr>
                <w:rFonts w:cs="Arial"/>
                <w:lang w:val="en-GB"/>
              </w:rPr>
            </w:pPr>
            <w:r w:rsidRPr="00F05B06">
              <w:rPr>
                <w:rFonts w:cs="Arial"/>
                <w:lang w:val="en-GB"/>
              </w:rPr>
              <w:t>If technically possible passwords must be stored in the CS in encrypted form.  In case were encryption of passwords is not possible, the file(s) containing passwords and user-Ids must be secured by technical means and their access strictly controlled (no read option for any user, SOP/strict instruction for administrators about password file handling, password file not accessible for users).</w:t>
            </w:r>
          </w:p>
        </w:tc>
        <w:tc>
          <w:tcPr>
            <w:tcW w:w="2835" w:type="dxa"/>
          </w:tcPr>
          <w:p w:rsidR="00724709" w:rsidRPr="00F05B06" w:rsidRDefault="0070385C" w:rsidP="00CE27D2">
            <w:pPr>
              <w:rPr>
                <w:rFonts w:cs="Arial"/>
              </w:rPr>
            </w:pPr>
            <w:r>
              <w:rPr>
                <w:rFonts w:cs="Arial"/>
              </w:rPr>
              <w:t>Uses windows security system.</w:t>
            </w:r>
          </w:p>
        </w:tc>
        <w:tc>
          <w:tcPr>
            <w:tcW w:w="1512" w:type="dxa"/>
          </w:tcPr>
          <w:p w:rsidR="00724709" w:rsidRPr="00F05B06" w:rsidRDefault="00A6591E" w:rsidP="00CE27D2">
            <w:pPr>
              <w:rPr>
                <w:rFonts w:cs="Arial"/>
              </w:rPr>
            </w:pPr>
            <w:r>
              <w:rPr>
                <w:rStyle w:val="unicode"/>
                <w:rFonts w:ascii="MS Gothic" w:eastAsia="MS Gothic" w:hAnsi="MS Gothic" w:cs="MS Gothic" w:hint="eastAsia"/>
                <w:color w:val="000000"/>
                <w:shd w:val="clear" w:color="auto" w:fill="FFFFFF"/>
              </w:rPr>
              <w:t>☑</w:t>
            </w:r>
            <w:r w:rsidR="00724709" w:rsidRPr="00F05B06">
              <w:rPr>
                <w:rFonts w:cs="Arial"/>
              </w:rPr>
              <w:t xml:space="preserve"> Yes</w:t>
            </w:r>
          </w:p>
          <w:p w:rsidR="00724709" w:rsidRPr="00F05B06" w:rsidRDefault="007336CC" w:rsidP="00CE27D2">
            <w:pPr>
              <w:rPr>
                <w:rFonts w:cs="Arial"/>
              </w:rPr>
            </w:pPr>
            <w:r w:rsidRPr="00F05B06">
              <w:rPr>
                <w:rFonts w:cs="Arial"/>
              </w:rPr>
              <w:fldChar w:fldCharType="begin">
                <w:ffData>
                  <w:name w:val="Check2"/>
                  <w:enabled/>
                  <w:calcOnExit w:val="0"/>
                  <w:checkBox>
                    <w:sizeAuto/>
                    <w:default w:val="0"/>
                  </w:checkBox>
                </w:ffData>
              </w:fldChar>
            </w:r>
            <w:r w:rsidR="00724709" w:rsidRPr="00F05B06">
              <w:rPr>
                <w:rFonts w:cs="Arial"/>
              </w:rPr>
              <w:instrText xml:space="preserve"> FORMCHECKBOX </w:instrText>
            </w:r>
            <w:r w:rsidRPr="00F05B06">
              <w:rPr>
                <w:rFonts w:cs="Arial"/>
              </w:rPr>
            </w:r>
            <w:r w:rsidRPr="00F05B06">
              <w:rPr>
                <w:rFonts w:cs="Arial"/>
              </w:rPr>
              <w:fldChar w:fldCharType="end"/>
            </w:r>
            <w:r w:rsidR="00724709" w:rsidRPr="00F05B06">
              <w:rPr>
                <w:rFonts w:cs="Arial"/>
              </w:rPr>
              <w:t xml:space="preserve"> No</w:t>
            </w:r>
          </w:p>
          <w:p w:rsidR="00724709" w:rsidRPr="00F05B06" w:rsidRDefault="007336CC" w:rsidP="00CE27D2">
            <w:pPr>
              <w:rPr>
                <w:rFonts w:cs="Arial"/>
              </w:rPr>
            </w:pPr>
            <w:r w:rsidRPr="00F05B06">
              <w:rPr>
                <w:rFonts w:cs="Arial"/>
              </w:rPr>
              <w:fldChar w:fldCharType="begin">
                <w:ffData>
                  <w:name w:val="Check2"/>
                  <w:enabled/>
                  <w:calcOnExit w:val="0"/>
                  <w:checkBox>
                    <w:sizeAuto/>
                    <w:default w:val="0"/>
                  </w:checkBox>
                </w:ffData>
              </w:fldChar>
            </w:r>
            <w:r w:rsidR="00724709" w:rsidRPr="00F05B06">
              <w:rPr>
                <w:rFonts w:cs="Arial"/>
              </w:rPr>
              <w:instrText xml:space="preserve"> FORMCHECKBOX </w:instrText>
            </w:r>
            <w:r w:rsidRPr="00F05B06">
              <w:rPr>
                <w:rFonts w:cs="Arial"/>
              </w:rPr>
            </w:r>
            <w:r w:rsidRPr="00F05B06">
              <w:rPr>
                <w:rFonts w:cs="Arial"/>
              </w:rPr>
              <w:fldChar w:fldCharType="end"/>
            </w:r>
            <w:r w:rsidR="00724709" w:rsidRPr="00F05B06">
              <w:rPr>
                <w:rFonts w:cs="Arial"/>
              </w:rPr>
              <w:t xml:space="preserve"> N/A</w:t>
            </w:r>
          </w:p>
        </w:tc>
        <w:tc>
          <w:tcPr>
            <w:tcW w:w="2315" w:type="dxa"/>
          </w:tcPr>
          <w:p w:rsidR="00724709" w:rsidRPr="00F05B06" w:rsidRDefault="007336CC" w:rsidP="00CE27D2">
            <w:pPr>
              <w:rPr>
                <w:rFonts w:cs="Arial"/>
              </w:rPr>
            </w:pPr>
            <w:r w:rsidRPr="00F05B06">
              <w:rPr>
                <w:rFonts w:cs="Arial"/>
              </w:rPr>
              <w:fldChar w:fldCharType="begin">
                <w:ffData>
                  <w:name w:val="Text1"/>
                  <w:enabled/>
                  <w:calcOnExit w:val="0"/>
                  <w:textInput/>
                </w:ffData>
              </w:fldChar>
            </w:r>
            <w:r w:rsidR="00724709" w:rsidRPr="00F05B06">
              <w:rPr>
                <w:rFonts w:cs="Arial"/>
              </w:rPr>
              <w:instrText xml:space="preserve"> FORMTEXT </w:instrText>
            </w:r>
            <w:r w:rsidRPr="00F05B06">
              <w:rPr>
                <w:rFonts w:cs="Arial"/>
              </w:rPr>
            </w:r>
            <w:r w:rsidRPr="00F05B06">
              <w:rPr>
                <w:rFonts w:cs="Arial"/>
              </w:rPr>
              <w:fldChar w:fldCharType="separate"/>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Pr="00F05B06">
              <w:rPr>
                <w:rFonts w:cs="Arial"/>
              </w:rPr>
              <w:fldChar w:fldCharType="end"/>
            </w:r>
          </w:p>
        </w:tc>
        <w:tc>
          <w:tcPr>
            <w:tcW w:w="1985" w:type="dxa"/>
          </w:tcPr>
          <w:p w:rsidR="00724709" w:rsidRPr="00F05B06" w:rsidRDefault="007336CC">
            <w:pPr>
              <w:rPr>
                <w:rFonts w:cs="Arial"/>
              </w:rPr>
            </w:pPr>
            <w:r w:rsidRPr="00F05B06">
              <w:rPr>
                <w:rFonts w:cs="Arial"/>
              </w:rPr>
              <w:fldChar w:fldCharType="begin">
                <w:ffData>
                  <w:name w:val="Text1"/>
                  <w:enabled/>
                  <w:calcOnExit w:val="0"/>
                  <w:textInput/>
                </w:ffData>
              </w:fldChar>
            </w:r>
            <w:r w:rsidR="00724709" w:rsidRPr="00F05B06">
              <w:rPr>
                <w:rFonts w:cs="Arial"/>
              </w:rPr>
              <w:instrText xml:space="preserve"> FORMTEXT </w:instrText>
            </w:r>
            <w:r w:rsidRPr="00F05B06">
              <w:rPr>
                <w:rFonts w:cs="Arial"/>
              </w:rPr>
            </w:r>
            <w:r w:rsidRPr="00F05B06">
              <w:rPr>
                <w:rFonts w:cs="Arial"/>
              </w:rPr>
              <w:fldChar w:fldCharType="separate"/>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Pr="00F05B06">
              <w:rPr>
                <w:rFonts w:cs="Arial"/>
              </w:rPr>
              <w:fldChar w:fldCharType="end"/>
            </w:r>
          </w:p>
        </w:tc>
      </w:tr>
      <w:tr w:rsidR="00724709" w:rsidRPr="00F05B06" w:rsidTr="004F7E2A">
        <w:trPr>
          <w:cantSplit/>
        </w:trPr>
        <w:tc>
          <w:tcPr>
            <w:tcW w:w="1418" w:type="dxa"/>
          </w:tcPr>
          <w:p w:rsidR="00724709" w:rsidRPr="00F05B06" w:rsidRDefault="00724709" w:rsidP="00CE27D2">
            <w:pPr>
              <w:rPr>
                <w:rFonts w:cs="Arial"/>
              </w:rPr>
            </w:pPr>
            <w:r w:rsidRPr="00F05B06">
              <w:rPr>
                <w:rFonts w:cs="Arial"/>
                <w:lang w:val="en-GB"/>
              </w:rPr>
              <w:lastRenderedPageBreak/>
              <w:t>§ 11.10 (d)</w:t>
            </w:r>
          </w:p>
        </w:tc>
        <w:tc>
          <w:tcPr>
            <w:tcW w:w="3969" w:type="dxa"/>
          </w:tcPr>
          <w:p w:rsidR="00724709" w:rsidRPr="00F05B06" w:rsidRDefault="00724709" w:rsidP="00CE27D2">
            <w:pPr>
              <w:rPr>
                <w:rFonts w:cs="Arial"/>
              </w:rPr>
            </w:pPr>
            <w:r w:rsidRPr="00F05B06">
              <w:rPr>
                <w:rFonts w:cs="Arial"/>
                <w:lang w:val="en-GB"/>
              </w:rPr>
              <w:t>When password entry fields are shown on the screen, password entries must be obscured (e.g. "*********").</w:t>
            </w:r>
          </w:p>
        </w:tc>
        <w:tc>
          <w:tcPr>
            <w:tcW w:w="2835" w:type="dxa"/>
          </w:tcPr>
          <w:p w:rsidR="00724709" w:rsidRPr="00F05B06" w:rsidRDefault="0070385C" w:rsidP="00CE27D2">
            <w:pPr>
              <w:rPr>
                <w:rFonts w:cs="Arial"/>
              </w:rPr>
            </w:pPr>
            <w:r>
              <w:rPr>
                <w:rFonts w:cs="Arial"/>
              </w:rPr>
              <w:t>yes</w:t>
            </w:r>
          </w:p>
        </w:tc>
        <w:tc>
          <w:tcPr>
            <w:tcW w:w="1512" w:type="dxa"/>
          </w:tcPr>
          <w:p w:rsidR="00724709" w:rsidRPr="00F05B06" w:rsidRDefault="00A6591E" w:rsidP="00CE27D2">
            <w:pPr>
              <w:rPr>
                <w:rFonts w:cs="Arial"/>
              </w:rPr>
            </w:pPr>
            <w:r>
              <w:rPr>
                <w:rStyle w:val="unicode"/>
                <w:rFonts w:ascii="MS Gothic" w:eastAsia="MS Gothic" w:hAnsi="MS Gothic" w:cs="MS Gothic" w:hint="eastAsia"/>
                <w:color w:val="000000"/>
                <w:shd w:val="clear" w:color="auto" w:fill="FFFFFF"/>
              </w:rPr>
              <w:t>☑</w:t>
            </w:r>
            <w:r w:rsidR="00724709" w:rsidRPr="00F05B06">
              <w:rPr>
                <w:rFonts w:cs="Arial"/>
              </w:rPr>
              <w:t>Yes</w:t>
            </w:r>
          </w:p>
          <w:p w:rsidR="00724709" w:rsidRPr="00F05B06" w:rsidRDefault="007336CC" w:rsidP="00CE27D2">
            <w:pPr>
              <w:rPr>
                <w:rFonts w:cs="Arial"/>
              </w:rPr>
            </w:pPr>
            <w:r w:rsidRPr="00F05B06">
              <w:rPr>
                <w:rFonts w:cs="Arial"/>
              </w:rPr>
              <w:fldChar w:fldCharType="begin">
                <w:ffData>
                  <w:name w:val="Check2"/>
                  <w:enabled/>
                  <w:calcOnExit w:val="0"/>
                  <w:checkBox>
                    <w:sizeAuto/>
                    <w:default w:val="0"/>
                  </w:checkBox>
                </w:ffData>
              </w:fldChar>
            </w:r>
            <w:r w:rsidR="00724709" w:rsidRPr="00F05B06">
              <w:rPr>
                <w:rFonts w:cs="Arial"/>
              </w:rPr>
              <w:instrText xml:space="preserve"> FORMCHECKBOX </w:instrText>
            </w:r>
            <w:r w:rsidRPr="00F05B06">
              <w:rPr>
                <w:rFonts w:cs="Arial"/>
              </w:rPr>
            </w:r>
            <w:r w:rsidRPr="00F05B06">
              <w:rPr>
                <w:rFonts w:cs="Arial"/>
              </w:rPr>
              <w:fldChar w:fldCharType="end"/>
            </w:r>
            <w:r w:rsidR="00724709" w:rsidRPr="00F05B06">
              <w:rPr>
                <w:rFonts w:cs="Arial"/>
              </w:rPr>
              <w:t xml:space="preserve"> No</w:t>
            </w:r>
          </w:p>
          <w:p w:rsidR="00724709" w:rsidRPr="00F05B06" w:rsidRDefault="007336CC" w:rsidP="00CE27D2">
            <w:pPr>
              <w:rPr>
                <w:rFonts w:cs="Arial"/>
              </w:rPr>
            </w:pPr>
            <w:r w:rsidRPr="00F05B06">
              <w:rPr>
                <w:rFonts w:cs="Arial"/>
              </w:rPr>
              <w:fldChar w:fldCharType="begin">
                <w:ffData>
                  <w:name w:val="Check2"/>
                  <w:enabled/>
                  <w:calcOnExit w:val="0"/>
                  <w:checkBox>
                    <w:sizeAuto/>
                    <w:default w:val="0"/>
                  </w:checkBox>
                </w:ffData>
              </w:fldChar>
            </w:r>
            <w:r w:rsidR="00724709" w:rsidRPr="00F05B06">
              <w:rPr>
                <w:rFonts w:cs="Arial"/>
              </w:rPr>
              <w:instrText xml:space="preserve"> FORMCHECKBOX </w:instrText>
            </w:r>
            <w:r w:rsidRPr="00F05B06">
              <w:rPr>
                <w:rFonts w:cs="Arial"/>
              </w:rPr>
            </w:r>
            <w:r w:rsidRPr="00F05B06">
              <w:rPr>
                <w:rFonts w:cs="Arial"/>
              </w:rPr>
              <w:fldChar w:fldCharType="end"/>
            </w:r>
            <w:r w:rsidR="00724709" w:rsidRPr="00F05B06">
              <w:rPr>
                <w:rFonts w:cs="Arial"/>
              </w:rPr>
              <w:t xml:space="preserve"> N/A</w:t>
            </w:r>
          </w:p>
        </w:tc>
        <w:tc>
          <w:tcPr>
            <w:tcW w:w="2315" w:type="dxa"/>
          </w:tcPr>
          <w:p w:rsidR="00724709" w:rsidRPr="00F05B06" w:rsidRDefault="007336CC" w:rsidP="00CE27D2">
            <w:pPr>
              <w:rPr>
                <w:rFonts w:cs="Arial"/>
              </w:rPr>
            </w:pPr>
            <w:r w:rsidRPr="00F05B06">
              <w:rPr>
                <w:rFonts w:cs="Arial"/>
              </w:rPr>
              <w:fldChar w:fldCharType="begin">
                <w:ffData>
                  <w:name w:val="Text1"/>
                  <w:enabled/>
                  <w:calcOnExit w:val="0"/>
                  <w:textInput/>
                </w:ffData>
              </w:fldChar>
            </w:r>
            <w:r w:rsidR="00724709" w:rsidRPr="00F05B06">
              <w:rPr>
                <w:rFonts w:cs="Arial"/>
              </w:rPr>
              <w:instrText xml:space="preserve"> FORMTEXT </w:instrText>
            </w:r>
            <w:r w:rsidRPr="00F05B06">
              <w:rPr>
                <w:rFonts w:cs="Arial"/>
              </w:rPr>
            </w:r>
            <w:r w:rsidRPr="00F05B06">
              <w:rPr>
                <w:rFonts w:cs="Arial"/>
              </w:rPr>
              <w:fldChar w:fldCharType="separate"/>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Pr="00F05B06">
              <w:rPr>
                <w:rFonts w:cs="Arial"/>
              </w:rPr>
              <w:fldChar w:fldCharType="end"/>
            </w:r>
          </w:p>
        </w:tc>
        <w:tc>
          <w:tcPr>
            <w:tcW w:w="1985" w:type="dxa"/>
          </w:tcPr>
          <w:p w:rsidR="00724709" w:rsidRPr="00F05B06" w:rsidRDefault="007336CC">
            <w:pPr>
              <w:rPr>
                <w:rFonts w:cs="Arial"/>
              </w:rPr>
            </w:pPr>
            <w:r w:rsidRPr="00F05B06">
              <w:rPr>
                <w:rFonts w:cs="Arial"/>
              </w:rPr>
              <w:fldChar w:fldCharType="begin">
                <w:ffData>
                  <w:name w:val="Text1"/>
                  <w:enabled/>
                  <w:calcOnExit w:val="0"/>
                  <w:textInput/>
                </w:ffData>
              </w:fldChar>
            </w:r>
            <w:r w:rsidR="00724709" w:rsidRPr="00F05B06">
              <w:rPr>
                <w:rFonts w:cs="Arial"/>
              </w:rPr>
              <w:instrText xml:space="preserve"> FORMTEXT </w:instrText>
            </w:r>
            <w:r w:rsidRPr="00F05B06">
              <w:rPr>
                <w:rFonts w:cs="Arial"/>
              </w:rPr>
            </w:r>
            <w:r w:rsidRPr="00F05B06">
              <w:rPr>
                <w:rFonts w:cs="Arial"/>
              </w:rPr>
              <w:fldChar w:fldCharType="separate"/>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Pr="00F05B06">
              <w:rPr>
                <w:rFonts w:cs="Arial"/>
              </w:rPr>
              <w:fldChar w:fldCharType="end"/>
            </w:r>
          </w:p>
        </w:tc>
      </w:tr>
      <w:tr w:rsidR="00724709" w:rsidRPr="00F05B06" w:rsidTr="004F7E2A">
        <w:trPr>
          <w:cantSplit/>
        </w:trPr>
        <w:tc>
          <w:tcPr>
            <w:tcW w:w="1418" w:type="dxa"/>
          </w:tcPr>
          <w:p w:rsidR="00724709" w:rsidRPr="00F05B06" w:rsidRDefault="00724709" w:rsidP="00CE27D2">
            <w:pPr>
              <w:rPr>
                <w:rFonts w:cs="Arial"/>
              </w:rPr>
            </w:pPr>
            <w:r w:rsidRPr="00F05B06">
              <w:rPr>
                <w:rFonts w:cs="Arial"/>
                <w:lang w:val="en-GB"/>
              </w:rPr>
              <w:t>§ 11.10 (d)</w:t>
            </w:r>
          </w:p>
        </w:tc>
        <w:tc>
          <w:tcPr>
            <w:tcW w:w="3969" w:type="dxa"/>
          </w:tcPr>
          <w:p w:rsidR="00724709" w:rsidRPr="00F05B06" w:rsidRDefault="00724709" w:rsidP="00CE27D2">
            <w:pPr>
              <w:spacing w:before="60" w:after="60"/>
              <w:rPr>
                <w:rFonts w:cs="Arial"/>
                <w:lang w:val="en-GB"/>
              </w:rPr>
            </w:pPr>
            <w:r w:rsidRPr="00F05B06">
              <w:rPr>
                <w:rFonts w:cs="Arial"/>
                <w:lang w:val="en-GB"/>
              </w:rPr>
              <w:t xml:space="preserve">The system should allow for quality passwords (at least 8 alphanumeric characters) and enforce their use. </w:t>
            </w:r>
          </w:p>
        </w:tc>
        <w:tc>
          <w:tcPr>
            <w:tcW w:w="2835" w:type="dxa"/>
          </w:tcPr>
          <w:p w:rsidR="00724709" w:rsidRPr="00F05B06" w:rsidRDefault="0070385C" w:rsidP="00CE27D2">
            <w:pPr>
              <w:rPr>
                <w:rFonts w:cs="Arial"/>
              </w:rPr>
            </w:pPr>
            <w:r>
              <w:rPr>
                <w:rFonts w:cs="Arial"/>
              </w:rPr>
              <w:t>See windows password settings</w:t>
            </w:r>
          </w:p>
        </w:tc>
        <w:tc>
          <w:tcPr>
            <w:tcW w:w="1512" w:type="dxa"/>
          </w:tcPr>
          <w:p w:rsidR="00724709" w:rsidRPr="00F05B06" w:rsidRDefault="00A6591E" w:rsidP="00CE27D2">
            <w:pPr>
              <w:rPr>
                <w:rFonts w:cs="Arial"/>
              </w:rPr>
            </w:pPr>
            <w:r>
              <w:rPr>
                <w:rStyle w:val="unicode"/>
                <w:rFonts w:ascii="MS Gothic" w:eastAsia="MS Gothic" w:hAnsi="MS Gothic" w:cs="MS Gothic" w:hint="eastAsia"/>
                <w:color w:val="000000"/>
                <w:shd w:val="clear" w:color="auto" w:fill="FFFFFF"/>
              </w:rPr>
              <w:t>☑</w:t>
            </w:r>
            <w:r w:rsidR="00724709" w:rsidRPr="00F05B06">
              <w:rPr>
                <w:rFonts w:cs="Arial"/>
              </w:rPr>
              <w:t xml:space="preserve"> Yes</w:t>
            </w:r>
          </w:p>
          <w:p w:rsidR="00724709" w:rsidRPr="00F05B06" w:rsidRDefault="007336CC" w:rsidP="00CE27D2">
            <w:pPr>
              <w:rPr>
                <w:rFonts w:cs="Arial"/>
              </w:rPr>
            </w:pPr>
            <w:r w:rsidRPr="00F05B06">
              <w:rPr>
                <w:rFonts w:cs="Arial"/>
              </w:rPr>
              <w:fldChar w:fldCharType="begin">
                <w:ffData>
                  <w:name w:val="Check2"/>
                  <w:enabled/>
                  <w:calcOnExit w:val="0"/>
                  <w:checkBox>
                    <w:sizeAuto/>
                    <w:default w:val="0"/>
                  </w:checkBox>
                </w:ffData>
              </w:fldChar>
            </w:r>
            <w:r w:rsidR="00724709" w:rsidRPr="00F05B06">
              <w:rPr>
                <w:rFonts w:cs="Arial"/>
              </w:rPr>
              <w:instrText xml:space="preserve"> FORMCHECKBOX </w:instrText>
            </w:r>
            <w:r w:rsidRPr="00F05B06">
              <w:rPr>
                <w:rFonts w:cs="Arial"/>
              </w:rPr>
            </w:r>
            <w:r w:rsidRPr="00F05B06">
              <w:rPr>
                <w:rFonts w:cs="Arial"/>
              </w:rPr>
              <w:fldChar w:fldCharType="end"/>
            </w:r>
            <w:r w:rsidR="00724709" w:rsidRPr="00F05B06">
              <w:rPr>
                <w:rFonts w:cs="Arial"/>
              </w:rPr>
              <w:t xml:space="preserve"> No</w:t>
            </w:r>
          </w:p>
          <w:p w:rsidR="00724709" w:rsidRPr="00F05B06" w:rsidRDefault="007336CC" w:rsidP="00CE27D2">
            <w:pPr>
              <w:rPr>
                <w:rFonts w:cs="Arial"/>
              </w:rPr>
            </w:pPr>
            <w:r w:rsidRPr="00F05B06">
              <w:rPr>
                <w:rFonts w:cs="Arial"/>
              </w:rPr>
              <w:fldChar w:fldCharType="begin">
                <w:ffData>
                  <w:name w:val="Check2"/>
                  <w:enabled/>
                  <w:calcOnExit w:val="0"/>
                  <w:checkBox>
                    <w:sizeAuto/>
                    <w:default w:val="0"/>
                  </w:checkBox>
                </w:ffData>
              </w:fldChar>
            </w:r>
            <w:r w:rsidR="00724709" w:rsidRPr="00F05B06">
              <w:rPr>
                <w:rFonts w:cs="Arial"/>
              </w:rPr>
              <w:instrText xml:space="preserve"> FORMCHECKBOX </w:instrText>
            </w:r>
            <w:r w:rsidRPr="00F05B06">
              <w:rPr>
                <w:rFonts w:cs="Arial"/>
              </w:rPr>
            </w:r>
            <w:r w:rsidRPr="00F05B06">
              <w:rPr>
                <w:rFonts w:cs="Arial"/>
              </w:rPr>
              <w:fldChar w:fldCharType="end"/>
            </w:r>
            <w:r w:rsidR="00724709" w:rsidRPr="00F05B06">
              <w:rPr>
                <w:rFonts w:cs="Arial"/>
              </w:rPr>
              <w:t xml:space="preserve"> N/A</w:t>
            </w:r>
          </w:p>
        </w:tc>
        <w:tc>
          <w:tcPr>
            <w:tcW w:w="2315" w:type="dxa"/>
          </w:tcPr>
          <w:p w:rsidR="00724709" w:rsidRPr="00F05B06" w:rsidRDefault="007336CC" w:rsidP="00CE27D2">
            <w:pPr>
              <w:rPr>
                <w:rFonts w:cs="Arial"/>
              </w:rPr>
            </w:pPr>
            <w:r w:rsidRPr="00F05B06">
              <w:rPr>
                <w:rFonts w:cs="Arial"/>
              </w:rPr>
              <w:fldChar w:fldCharType="begin">
                <w:ffData>
                  <w:name w:val="Text1"/>
                  <w:enabled/>
                  <w:calcOnExit w:val="0"/>
                  <w:textInput/>
                </w:ffData>
              </w:fldChar>
            </w:r>
            <w:r w:rsidR="00724709" w:rsidRPr="00F05B06">
              <w:rPr>
                <w:rFonts w:cs="Arial"/>
              </w:rPr>
              <w:instrText xml:space="preserve"> FORMTEXT </w:instrText>
            </w:r>
            <w:r w:rsidRPr="00F05B06">
              <w:rPr>
                <w:rFonts w:cs="Arial"/>
              </w:rPr>
            </w:r>
            <w:r w:rsidRPr="00F05B06">
              <w:rPr>
                <w:rFonts w:cs="Arial"/>
              </w:rPr>
              <w:fldChar w:fldCharType="separate"/>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Pr="00F05B06">
              <w:rPr>
                <w:rFonts w:cs="Arial"/>
              </w:rPr>
              <w:fldChar w:fldCharType="end"/>
            </w:r>
          </w:p>
        </w:tc>
        <w:tc>
          <w:tcPr>
            <w:tcW w:w="1985" w:type="dxa"/>
          </w:tcPr>
          <w:p w:rsidR="00724709" w:rsidRPr="00F05B06" w:rsidRDefault="007336CC">
            <w:pPr>
              <w:rPr>
                <w:rFonts w:cs="Arial"/>
              </w:rPr>
            </w:pPr>
            <w:r w:rsidRPr="00F05B06">
              <w:rPr>
                <w:rFonts w:cs="Arial"/>
              </w:rPr>
              <w:fldChar w:fldCharType="begin">
                <w:ffData>
                  <w:name w:val="Text1"/>
                  <w:enabled/>
                  <w:calcOnExit w:val="0"/>
                  <w:textInput/>
                </w:ffData>
              </w:fldChar>
            </w:r>
            <w:r w:rsidR="00724709" w:rsidRPr="00F05B06">
              <w:rPr>
                <w:rFonts w:cs="Arial"/>
              </w:rPr>
              <w:instrText xml:space="preserve"> FORMTEXT </w:instrText>
            </w:r>
            <w:r w:rsidRPr="00F05B06">
              <w:rPr>
                <w:rFonts w:cs="Arial"/>
              </w:rPr>
            </w:r>
            <w:r w:rsidRPr="00F05B06">
              <w:rPr>
                <w:rFonts w:cs="Arial"/>
              </w:rPr>
              <w:fldChar w:fldCharType="separate"/>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Pr="00F05B06">
              <w:rPr>
                <w:rFonts w:cs="Arial"/>
              </w:rPr>
              <w:fldChar w:fldCharType="end"/>
            </w:r>
          </w:p>
        </w:tc>
      </w:tr>
      <w:tr w:rsidR="00724709" w:rsidRPr="00F05B06" w:rsidTr="004F7E2A">
        <w:trPr>
          <w:cantSplit/>
        </w:trPr>
        <w:tc>
          <w:tcPr>
            <w:tcW w:w="1418" w:type="dxa"/>
          </w:tcPr>
          <w:p w:rsidR="00724709" w:rsidRPr="00F05B06" w:rsidRDefault="00724709" w:rsidP="00CE27D2">
            <w:pPr>
              <w:rPr>
                <w:rFonts w:cs="Arial"/>
              </w:rPr>
            </w:pPr>
            <w:r w:rsidRPr="00F05B06">
              <w:rPr>
                <w:rFonts w:cs="Arial"/>
                <w:lang w:val="en-GB"/>
              </w:rPr>
              <w:t>§ 11.10 (e)</w:t>
            </w:r>
          </w:p>
        </w:tc>
        <w:tc>
          <w:tcPr>
            <w:tcW w:w="3969" w:type="dxa"/>
          </w:tcPr>
          <w:p w:rsidR="00724709" w:rsidRPr="00F05B06" w:rsidRDefault="00724709" w:rsidP="00CE27D2">
            <w:pPr>
              <w:spacing w:before="60" w:after="60"/>
              <w:rPr>
                <w:rFonts w:cs="Arial"/>
                <w:lang w:val="en-GB"/>
              </w:rPr>
            </w:pPr>
            <w:r w:rsidRPr="00F05B06">
              <w:rPr>
                <w:rFonts w:cs="Arial"/>
                <w:lang w:val="en-GB"/>
              </w:rPr>
              <w:t>Computer generated audit trails should contain information about:</w:t>
            </w:r>
          </w:p>
          <w:p w:rsidR="00724709" w:rsidRPr="00F05B06" w:rsidRDefault="00724709" w:rsidP="00CE27D2">
            <w:pPr>
              <w:spacing w:before="60" w:after="60"/>
              <w:ind w:left="315"/>
              <w:rPr>
                <w:rFonts w:cs="Arial"/>
                <w:lang w:val="en-GB"/>
              </w:rPr>
            </w:pPr>
            <w:r w:rsidRPr="00F05B06">
              <w:rPr>
                <w:rFonts w:cs="Arial"/>
                <w:lang w:val="en-GB"/>
              </w:rPr>
              <w:t>- person/ equipment performing the activity (WHO)</w:t>
            </w:r>
          </w:p>
          <w:p w:rsidR="00724709" w:rsidRPr="00F05B06" w:rsidRDefault="00724709" w:rsidP="00CE27D2">
            <w:pPr>
              <w:spacing w:before="60" w:after="60"/>
              <w:ind w:left="315"/>
              <w:rPr>
                <w:rFonts w:cs="Arial"/>
                <w:lang w:val="en-GB"/>
              </w:rPr>
            </w:pPr>
            <w:r w:rsidRPr="00F05B06">
              <w:rPr>
                <w:rFonts w:cs="Arial"/>
                <w:lang w:val="en-GB"/>
              </w:rPr>
              <w:t>- date and time of its execution (WHEN)</w:t>
            </w:r>
          </w:p>
          <w:p w:rsidR="00724709" w:rsidRPr="00F05B06" w:rsidRDefault="00724709" w:rsidP="00CE27D2">
            <w:pPr>
              <w:spacing w:before="60" w:after="60"/>
              <w:ind w:left="315"/>
              <w:rPr>
                <w:rFonts w:cs="Arial"/>
                <w:lang w:val="en-GB"/>
              </w:rPr>
            </w:pPr>
            <w:r w:rsidRPr="00F05B06">
              <w:rPr>
                <w:rFonts w:cs="Arial"/>
                <w:lang w:val="en-GB"/>
              </w:rPr>
              <w:t>- (WHAT) was changed/ done</w:t>
            </w:r>
          </w:p>
          <w:p w:rsidR="00724709" w:rsidRPr="00F05B06" w:rsidRDefault="00724709" w:rsidP="00CE27D2">
            <w:pPr>
              <w:spacing w:before="60" w:after="60"/>
              <w:ind w:left="315"/>
              <w:rPr>
                <w:rFonts w:cs="Arial"/>
                <w:lang w:val="en-GB"/>
              </w:rPr>
            </w:pPr>
            <w:r w:rsidRPr="00F05B06">
              <w:rPr>
                <w:rFonts w:cs="Arial"/>
                <w:lang w:val="en-GB"/>
              </w:rPr>
              <w:t xml:space="preserve">- </w:t>
            </w:r>
            <w:proofErr w:type="gramStart"/>
            <w:r w:rsidRPr="00F05B06">
              <w:rPr>
                <w:rFonts w:cs="Arial"/>
                <w:lang w:val="en-GB"/>
              </w:rPr>
              <w:t>the</w:t>
            </w:r>
            <w:proofErr w:type="gramEnd"/>
            <w:r w:rsidRPr="00F05B06">
              <w:rPr>
                <w:rFonts w:cs="Arial"/>
                <w:lang w:val="en-GB"/>
              </w:rPr>
              <w:t xml:space="preserve"> reason for the activity (WHY) if appropriate.</w:t>
            </w:r>
          </w:p>
        </w:tc>
        <w:tc>
          <w:tcPr>
            <w:tcW w:w="2835" w:type="dxa"/>
          </w:tcPr>
          <w:p w:rsidR="00724709" w:rsidRPr="00F05B06" w:rsidRDefault="0070385C" w:rsidP="00CE27D2">
            <w:pPr>
              <w:rPr>
                <w:rFonts w:cs="Arial"/>
              </w:rPr>
            </w:pPr>
            <w:r>
              <w:rPr>
                <w:rFonts w:cs="Arial"/>
              </w:rPr>
              <w:t>yes</w:t>
            </w:r>
          </w:p>
        </w:tc>
        <w:tc>
          <w:tcPr>
            <w:tcW w:w="1512" w:type="dxa"/>
          </w:tcPr>
          <w:p w:rsidR="00724709" w:rsidRPr="00F05B06" w:rsidRDefault="00A6591E" w:rsidP="00CE27D2">
            <w:pPr>
              <w:rPr>
                <w:rFonts w:cs="Arial"/>
              </w:rPr>
            </w:pPr>
            <w:r>
              <w:rPr>
                <w:rStyle w:val="unicode"/>
                <w:rFonts w:ascii="MS Gothic" w:eastAsia="MS Gothic" w:hAnsi="MS Gothic" w:cs="MS Gothic" w:hint="eastAsia"/>
                <w:color w:val="000000"/>
                <w:shd w:val="clear" w:color="auto" w:fill="FFFFFF"/>
              </w:rPr>
              <w:t>☑</w:t>
            </w:r>
            <w:r w:rsidR="00724709" w:rsidRPr="00F05B06">
              <w:rPr>
                <w:rFonts w:cs="Arial"/>
              </w:rPr>
              <w:t xml:space="preserve"> Yes</w:t>
            </w:r>
          </w:p>
          <w:p w:rsidR="00724709" w:rsidRPr="00F05B06" w:rsidRDefault="007336CC" w:rsidP="00CE27D2">
            <w:pPr>
              <w:rPr>
                <w:rFonts w:cs="Arial"/>
              </w:rPr>
            </w:pPr>
            <w:r w:rsidRPr="00F05B06">
              <w:rPr>
                <w:rFonts w:cs="Arial"/>
              </w:rPr>
              <w:fldChar w:fldCharType="begin">
                <w:ffData>
                  <w:name w:val="Check2"/>
                  <w:enabled/>
                  <w:calcOnExit w:val="0"/>
                  <w:checkBox>
                    <w:sizeAuto/>
                    <w:default w:val="0"/>
                  </w:checkBox>
                </w:ffData>
              </w:fldChar>
            </w:r>
            <w:r w:rsidR="00724709" w:rsidRPr="00F05B06">
              <w:rPr>
                <w:rFonts w:cs="Arial"/>
              </w:rPr>
              <w:instrText xml:space="preserve"> FORMCHECKBOX </w:instrText>
            </w:r>
            <w:r w:rsidRPr="00F05B06">
              <w:rPr>
                <w:rFonts w:cs="Arial"/>
              </w:rPr>
            </w:r>
            <w:r w:rsidRPr="00F05B06">
              <w:rPr>
                <w:rFonts w:cs="Arial"/>
              </w:rPr>
              <w:fldChar w:fldCharType="end"/>
            </w:r>
            <w:r w:rsidR="00724709" w:rsidRPr="00F05B06">
              <w:rPr>
                <w:rFonts w:cs="Arial"/>
              </w:rPr>
              <w:t xml:space="preserve"> No</w:t>
            </w:r>
          </w:p>
          <w:p w:rsidR="00724709" w:rsidRPr="00F05B06" w:rsidRDefault="007336CC" w:rsidP="00CE27D2">
            <w:pPr>
              <w:rPr>
                <w:rFonts w:cs="Arial"/>
              </w:rPr>
            </w:pPr>
            <w:r w:rsidRPr="00F05B06">
              <w:rPr>
                <w:rFonts w:cs="Arial"/>
              </w:rPr>
              <w:fldChar w:fldCharType="begin">
                <w:ffData>
                  <w:name w:val="Check2"/>
                  <w:enabled/>
                  <w:calcOnExit w:val="0"/>
                  <w:checkBox>
                    <w:sizeAuto/>
                    <w:default w:val="0"/>
                  </w:checkBox>
                </w:ffData>
              </w:fldChar>
            </w:r>
            <w:r w:rsidR="00724709" w:rsidRPr="00F05B06">
              <w:rPr>
                <w:rFonts w:cs="Arial"/>
              </w:rPr>
              <w:instrText xml:space="preserve"> FORMCHECKBOX </w:instrText>
            </w:r>
            <w:r w:rsidRPr="00F05B06">
              <w:rPr>
                <w:rFonts w:cs="Arial"/>
              </w:rPr>
            </w:r>
            <w:r w:rsidRPr="00F05B06">
              <w:rPr>
                <w:rFonts w:cs="Arial"/>
              </w:rPr>
              <w:fldChar w:fldCharType="end"/>
            </w:r>
            <w:r w:rsidR="00724709" w:rsidRPr="00F05B06">
              <w:rPr>
                <w:rFonts w:cs="Arial"/>
              </w:rPr>
              <w:t xml:space="preserve"> N/A</w:t>
            </w:r>
          </w:p>
        </w:tc>
        <w:tc>
          <w:tcPr>
            <w:tcW w:w="2315" w:type="dxa"/>
          </w:tcPr>
          <w:p w:rsidR="00724709" w:rsidRPr="00F05B06" w:rsidRDefault="007336CC" w:rsidP="00CE27D2">
            <w:pPr>
              <w:rPr>
                <w:rFonts w:cs="Arial"/>
              </w:rPr>
            </w:pPr>
            <w:r w:rsidRPr="00F05B06">
              <w:rPr>
                <w:rFonts w:cs="Arial"/>
              </w:rPr>
              <w:fldChar w:fldCharType="begin">
                <w:ffData>
                  <w:name w:val="Text1"/>
                  <w:enabled/>
                  <w:calcOnExit w:val="0"/>
                  <w:textInput/>
                </w:ffData>
              </w:fldChar>
            </w:r>
            <w:r w:rsidR="00724709" w:rsidRPr="00F05B06">
              <w:rPr>
                <w:rFonts w:cs="Arial"/>
              </w:rPr>
              <w:instrText xml:space="preserve"> FORMTEXT </w:instrText>
            </w:r>
            <w:r w:rsidRPr="00F05B06">
              <w:rPr>
                <w:rFonts w:cs="Arial"/>
              </w:rPr>
            </w:r>
            <w:r w:rsidRPr="00F05B06">
              <w:rPr>
                <w:rFonts w:cs="Arial"/>
              </w:rPr>
              <w:fldChar w:fldCharType="separate"/>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Pr="00F05B06">
              <w:rPr>
                <w:rFonts w:cs="Arial"/>
              </w:rPr>
              <w:fldChar w:fldCharType="end"/>
            </w:r>
          </w:p>
        </w:tc>
        <w:tc>
          <w:tcPr>
            <w:tcW w:w="1985" w:type="dxa"/>
          </w:tcPr>
          <w:p w:rsidR="00724709" w:rsidRPr="00F05B06" w:rsidRDefault="007336CC">
            <w:pPr>
              <w:rPr>
                <w:rFonts w:cs="Arial"/>
              </w:rPr>
            </w:pPr>
            <w:r w:rsidRPr="00F05B06">
              <w:rPr>
                <w:rFonts w:cs="Arial"/>
              </w:rPr>
              <w:fldChar w:fldCharType="begin">
                <w:ffData>
                  <w:name w:val="Text1"/>
                  <w:enabled/>
                  <w:calcOnExit w:val="0"/>
                  <w:textInput/>
                </w:ffData>
              </w:fldChar>
            </w:r>
            <w:r w:rsidR="00724709" w:rsidRPr="00F05B06">
              <w:rPr>
                <w:rFonts w:cs="Arial"/>
              </w:rPr>
              <w:instrText xml:space="preserve"> FORMTEXT </w:instrText>
            </w:r>
            <w:r w:rsidRPr="00F05B06">
              <w:rPr>
                <w:rFonts w:cs="Arial"/>
              </w:rPr>
            </w:r>
            <w:r w:rsidRPr="00F05B06">
              <w:rPr>
                <w:rFonts w:cs="Arial"/>
              </w:rPr>
              <w:fldChar w:fldCharType="separate"/>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Pr="00F05B06">
              <w:rPr>
                <w:rFonts w:cs="Arial"/>
              </w:rPr>
              <w:fldChar w:fldCharType="end"/>
            </w:r>
          </w:p>
        </w:tc>
      </w:tr>
      <w:tr w:rsidR="00724709" w:rsidRPr="00F05B06" w:rsidTr="004F7E2A">
        <w:trPr>
          <w:cantSplit/>
        </w:trPr>
        <w:tc>
          <w:tcPr>
            <w:tcW w:w="1418" w:type="dxa"/>
          </w:tcPr>
          <w:p w:rsidR="00724709" w:rsidRPr="00F05B06" w:rsidRDefault="00724709" w:rsidP="00CE27D2">
            <w:pPr>
              <w:rPr>
                <w:rFonts w:cs="Arial"/>
              </w:rPr>
            </w:pPr>
            <w:r w:rsidRPr="00F05B06">
              <w:rPr>
                <w:rFonts w:cs="Arial"/>
                <w:lang w:val="en-GB"/>
              </w:rPr>
              <w:t>§ 11.10 (e)</w:t>
            </w:r>
          </w:p>
        </w:tc>
        <w:tc>
          <w:tcPr>
            <w:tcW w:w="3969" w:type="dxa"/>
          </w:tcPr>
          <w:p w:rsidR="00724709" w:rsidRPr="00F05B06" w:rsidRDefault="00724709" w:rsidP="00CE27D2">
            <w:pPr>
              <w:rPr>
                <w:rFonts w:cs="Arial"/>
              </w:rPr>
            </w:pPr>
            <w:r w:rsidRPr="00F05B06">
              <w:rPr>
                <w:rFonts w:cs="Arial"/>
                <w:lang w:val="en-GB"/>
              </w:rPr>
              <w:t>Computer generated audit trails should at least record the hour and minute and must be as precise as required by the business process (e.g. to verify correct sequencing of events).</w:t>
            </w:r>
          </w:p>
        </w:tc>
        <w:tc>
          <w:tcPr>
            <w:tcW w:w="2835" w:type="dxa"/>
          </w:tcPr>
          <w:p w:rsidR="00724709" w:rsidRPr="00F05B06" w:rsidRDefault="0070385C" w:rsidP="00CE27D2">
            <w:pPr>
              <w:rPr>
                <w:rFonts w:cs="Arial"/>
              </w:rPr>
            </w:pPr>
            <w:r>
              <w:rPr>
                <w:rFonts w:cs="Arial"/>
              </w:rPr>
              <w:t>yes</w:t>
            </w:r>
          </w:p>
        </w:tc>
        <w:tc>
          <w:tcPr>
            <w:tcW w:w="1512" w:type="dxa"/>
          </w:tcPr>
          <w:p w:rsidR="00724709" w:rsidRPr="00F05B06" w:rsidRDefault="00A6591E" w:rsidP="00CE27D2">
            <w:pPr>
              <w:rPr>
                <w:rFonts w:cs="Arial"/>
              </w:rPr>
            </w:pPr>
            <w:r>
              <w:rPr>
                <w:rStyle w:val="unicode"/>
                <w:rFonts w:ascii="MS Gothic" w:eastAsia="MS Gothic" w:hAnsi="MS Gothic" w:cs="MS Gothic" w:hint="eastAsia"/>
                <w:color w:val="000000"/>
                <w:shd w:val="clear" w:color="auto" w:fill="FFFFFF"/>
              </w:rPr>
              <w:t>☑</w:t>
            </w:r>
            <w:r w:rsidR="00724709" w:rsidRPr="00F05B06">
              <w:rPr>
                <w:rFonts w:cs="Arial"/>
              </w:rPr>
              <w:t xml:space="preserve"> Yes</w:t>
            </w:r>
          </w:p>
          <w:p w:rsidR="00724709" w:rsidRPr="00F05B06" w:rsidRDefault="007336CC" w:rsidP="00CE27D2">
            <w:pPr>
              <w:rPr>
                <w:rFonts w:cs="Arial"/>
              </w:rPr>
            </w:pPr>
            <w:r w:rsidRPr="00F05B06">
              <w:rPr>
                <w:rFonts w:cs="Arial"/>
              </w:rPr>
              <w:fldChar w:fldCharType="begin">
                <w:ffData>
                  <w:name w:val="Check2"/>
                  <w:enabled/>
                  <w:calcOnExit w:val="0"/>
                  <w:checkBox>
                    <w:sizeAuto/>
                    <w:default w:val="0"/>
                  </w:checkBox>
                </w:ffData>
              </w:fldChar>
            </w:r>
            <w:r w:rsidR="00724709" w:rsidRPr="00F05B06">
              <w:rPr>
                <w:rFonts w:cs="Arial"/>
              </w:rPr>
              <w:instrText xml:space="preserve"> FORMCHECKBOX </w:instrText>
            </w:r>
            <w:r w:rsidRPr="00F05B06">
              <w:rPr>
                <w:rFonts w:cs="Arial"/>
              </w:rPr>
            </w:r>
            <w:r w:rsidRPr="00F05B06">
              <w:rPr>
                <w:rFonts w:cs="Arial"/>
              </w:rPr>
              <w:fldChar w:fldCharType="end"/>
            </w:r>
            <w:r w:rsidR="00724709" w:rsidRPr="00F05B06">
              <w:rPr>
                <w:rFonts w:cs="Arial"/>
              </w:rPr>
              <w:t xml:space="preserve"> No</w:t>
            </w:r>
          </w:p>
          <w:p w:rsidR="00724709" w:rsidRPr="00F05B06" w:rsidRDefault="007336CC" w:rsidP="00CE27D2">
            <w:pPr>
              <w:rPr>
                <w:rFonts w:cs="Arial"/>
              </w:rPr>
            </w:pPr>
            <w:r w:rsidRPr="00F05B06">
              <w:rPr>
                <w:rFonts w:cs="Arial"/>
              </w:rPr>
              <w:fldChar w:fldCharType="begin">
                <w:ffData>
                  <w:name w:val="Check2"/>
                  <w:enabled/>
                  <w:calcOnExit w:val="0"/>
                  <w:checkBox>
                    <w:sizeAuto/>
                    <w:default w:val="0"/>
                  </w:checkBox>
                </w:ffData>
              </w:fldChar>
            </w:r>
            <w:r w:rsidR="00724709" w:rsidRPr="00F05B06">
              <w:rPr>
                <w:rFonts w:cs="Arial"/>
              </w:rPr>
              <w:instrText xml:space="preserve"> FORMCHECKBOX </w:instrText>
            </w:r>
            <w:r w:rsidRPr="00F05B06">
              <w:rPr>
                <w:rFonts w:cs="Arial"/>
              </w:rPr>
            </w:r>
            <w:r w:rsidRPr="00F05B06">
              <w:rPr>
                <w:rFonts w:cs="Arial"/>
              </w:rPr>
              <w:fldChar w:fldCharType="end"/>
            </w:r>
            <w:r w:rsidR="00724709" w:rsidRPr="00F05B06">
              <w:rPr>
                <w:rFonts w:cs="Arial"/>
              </w:rPr>
              <w:t xml:space="preserve"> N/A</w:t>
            </w:r>
          </w:p>
        </w:tc>
        <w:tc>
          <w:tcPr>
            <w:tcW w:w="2315" w:type="dxa"/>
          </w:tcPr>
          <w:p w:rsidR="00724709" w:rsidRPr="00F05B06" w:rsidRDefault="007336CC" w:rsidP="00CE27D2">
            <w:pPr>
              <w:rPr>
                <w:rFonts w:cs="Arial"/>
              </w:rPr>
            </w:pPr>
            <w:r w:rsidRPr="00F05B06">
              <w:rPr>
                <w:rFonts w:cs="Arial"/>
              </w:rPr>
              <w:fldChar w:fldCharType="begin">
                <w:ffData>
                  <w:name w:val="Text1"/>
                  <w:enabled/>
                  <w:calcOnExit w:val="0"/>
                  <w:textInput/>
                </w:ffData>
              </w:fldChar>
            </w:r>
            <w:r w:rsidR="00724709" w:rsidRPr="00F05B06">
              <w:rPr>
                <w:rFonts w:cs="Arial"/>
              </w:rPr>
              <w:instrText xml:space="preserve"> FORMTEXT </w:instrText>
            </w:r>
            <w:r w:rsidRPr="00F05B06">
              <w:rPr>
                <w:rFonts w:cs="Arial"/>
              </w:rPr>
            </w:r>
            <w:r w:rsidRPr="00F05B06">
              <w:rPr>
                <w:rFonts w:cs="Arial"/>
              </w:rPr>
              <w:fldChar w:fldCharType="separate"/>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Pr="00F05B06">
              <w:rPr>
                <w:rFonts w:cs="Arial"/>
              </w:rPr>
              <w:fldChar w:fldCharType="end"/>
            </w:r>
          </w:p>
        </w:tc>
        <w:tc>
          <w:tcPr>
            <w:tcW w:w="1985" w:type="dxa"/>
          </w:tcPr>
          <w:p w:rsidR="00724709" w:rsidRPr="00F05B06" w:rsidRDefault="007336CC">
            <w:pPr>
              <w:rPr>
                <w:rFonts w:cs="Arial"/>
              </w:rPr>
            </w:pPr>
            <w:r w:rsidRPr="00F05B06">
              <w:rPr>
                <w:rFonts w:cs="Arial"/>
              </w:rPr>
              <w:fldChar w:fldCharType="begin">
                <w:ffData>
                  <w:name w:val="Text1"/>
                  <w:enabled/>
                  <w:calcOnExit w:val="0"/>
                  <w:textInput/>
                </w:ffData>
              </w:fldChar>
            </w:r>
            <w:r w:rsidR="00724709" w:rsidRPr="00F05B06">
              <w:rPr>
                <w:rFonts w:cs="Arial"/>
              </w:rPr>
              <w:instrText xml:space="preserve"> FORMTEXT </w:instrText>
            </w:r>
            <w:r w:rsidRPr="00F05B06">
              <w:rPr>
                <w:rFonts w:cs="Arial"/>
              </w:rPr>
            </w:r>
            <w:r w:rsidRPr="00F05B06">
              <w:rPr>
                <w:rFonts w:cs="Arial"/>
              </w:rPr>
              <w:fldChar w:fldCharType="separate"/>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Pr="00F05B06">
              <w:rPr>
                <w:rFonts w:cs="Arial"/>
              </w:rPr>
              <w:fldChar w:fldCharType="end"/>
            </w:r>
          </w:p>
        </w:tc>
      </w:tr>
      <w:tr w:rsidR="00724709" w:rsidRPr="00F05B06" w:rsidTr="004F7E2A">
        <w:trPr>
          <w:cantSplit/>
        </w:trPr>
        <w:tc>
          <w:tcPr>
            <w:tcW w:w="1418" w:type="dxa"/>
          </w:tcPr>
          <w:p w:rsidR="00724709" w:rsidRPr="00F05B06" w:rsidRDefault="00724709" w:rsidP="00CE27D2">
            <w:pPr>
              <w:rPr>
                <w:rFonts w:cs="Arial"/>
              </w:rPr>
            </w:pPr>
            <w:r w:rsidRPr="00F05B06">
              <w:rPr>
                <w:rFonts w:cs="Arial"/>
                <w:lang w:val="en-GB"/>
              </w:rPr>
              <w:t>§ 11.10 (e)</w:t>
            </w:r>
          </w:p>
        </w:tc>
        <w:tc>
          <w:tcPr>
            <w:tcW w:w="3969" w:type="dxa"/>
          </w:tcPr>
          <w:p w:rsidR="00724709" w:rsidRPr="00F05B06" w:rsidRDefault="00724709" w:rsidP="00CE27D2">
            <w:pPr>
              <w:rPr>
                <w:rFonts w:cs="Arial"/>
              </w:rPr>
            </w:pPr>
            <w:r w:rsidRPr="00F05B06">
              <w:rPr>
                <w:rFonts w:cs="Arial"/>
                <w:lang w:val="en-GB"/>
              </w:rPr>
              <w:t>Time &amp; date settings should be subject to rigorous control to ensure the accuracy of time stamps, the CS should provide the ability to restrict access to time settings. Users should not be able to change time &amp; date settings.</w:t>
            </w:r>
          </w:p>
        </w:tc>
        <w:tc>
          <w:tcPr>
            <w:tcW w:w="2835" w:type="dxa"/>
          </w:tcPr>
          <w:p w:rsidR="00724709" w:rsidRPr="00F05B06" w:rsidRDefault="0070385C" w:rsidP="00CE27D2">
            <w:pPr>
              <w:rPr>
                <w:rFonts w:cs="Arial"/>
              </w:rPr>
            </w:pPr>
            <w:r>
              <w:rPr>
                <w:rFonts w:cs="Arial"/>
              </w:rPr>
              <w:t>Yes (uses system timestamps / windows date settings)</w:t>
            </w:r>
          </w:p>
        </w:tc>
        <w:tc>
          <w:tcPr>
            <w:tcW w:w="1512" w:type="dxa"/>
          </w:tcPr>
          <w:p w:rsidR="00724709" w:rsidRPr="00F05B06" w:rsidRDefault="00A6591E" w:rsidP="00CE27D2">
            <w:pPr>
              <w:rPr>
                <w:rFonts w:cs="Arial"/>
              </w:rPr>
            </w:pPr>
            <w:r>
              <w:rPr>
                <w:rStyle w:val="unicode"/>
                <w:rFonts w:ascii="MS Gothic" w:eastAsia="MS Gothic" w:hAnsi="MS Gothic" w:cs="MS Gothic" w:hint="eastAsia"/>
                <w:color w:val="000000"/>
                <w:shd w:val="clear" w:color="auto" w:fill="FFFFFF"/>
              </w:rPr>
              <w:t>☑</w:t>
            </w:r>
            <w:r w:rsidR="00724709" w:rsidRPr="00F05B06">
              <w:rPr>
                <w:rFonts w:cs="Arial"/>
              </w:rPr>
              <w:t xml:space="preserve"> Yes</w:t>
            </w:r>
          </w:p>
          <w:p w:rsidR="00724709" w:rsidRPr="00F05B06" w:rsidRDefault="007336CC" w:rsidP="00CE27D2">
            <w:pPr>
              <w:rPr>
                <w:rFonts w:cs="Arial"/>
              </w:rPr>
            </w:pPr>
            <w:r w:rsidRPr="00F05B06">
              <w:rPr>
                <w:rFonts w:cs="Arial"/>
              </w:rPr>
              <w:fldChar w:fldCharType="begin">
                <w:ffData>
                  <w:name w:val="Check2"/>
                  <w:enabled/>
                  <w:calcOnExit w:val="0"/>
                  <w:checkBox>
                    <w:sizeAuto/>
                    <w:default w:val="0"/>
                  </w:checkBox>
                </w:ffData>
              </w:fldChar>
            </w:r>
            <w:r w:rsidR="00724709" w:rsidRPr="00F05B06">
              <w:rPr>
                <w:rFonts w:cs="Arial"/>
              </w:rPr>
              <w:instrText xml:space="preserve"> FORMCHECKBOX </w:instrText>
            </w:r>
            <w:r w:rsidRPr="00F05B06">
              <w:rPr>
                <w:rFonts w:cs="Arial"/>
              </w:rPr>
            </w:r>
            <w:r w:rsidRPr="00F05B06">
              <w:rPr>
                <w:rFonts w:cs="Arial"/>
              </w:rPr>
              <w:fldChar w:fldCharType="end"/>
            </w:r>
            <w:r w:rsidR="00724709" w:rsidRPr="00F05B06">
              <w:rPr>
                <w:rFonts w:cs="Arial"/>
              </w:rPr>
              <w:t xml:space="preserve"> No</w:t>
            </w:r>
          </w:p>
          <w:p w:rsidR="00724709" w:rsidRPr="00F05B06" w:rsidRDefault="007336CC" w:rsidP="00CE27D2">
            <w:pPr>
              <w:rPr>
                <w:rFonts w:cs="Arial"/>
              </w:rPr>
            </w:pPr>
            <w:r w:rsidRPr="00F05B06">
              <w:rPr>
                <w:rFonts w:cs="Arial"/>
              </w:rPr>
              <w:fldChar w:fldCharType="begin">
                <w:ffData>
                  <w:name w:val="Check2"/>
                  <w:enabled/>
                  <w:calcOnExit w:val="0"/>
                  <w:checkBox>
                    <w:sizeAuto/>
                    <w:default w:val="0"/>
                  </w:checkBox>
                </w:ffData>
              </w:fldChar>
            </w:r>
            <w:r w:rsidR="00724709" w:rsidRPr="00F05B06">
              <w:rPr>
                <w:rFonts w:cs="Arial"/>
              </w:rPr>
              <w:instrText xml:space="preserve"> FORMCHECKBOX </w:instrText>
            </w:r>
            <w:r w:rsidRPr="00F05B06">
              <w:rPr>
                <w:rFonts w:cs="Arial"/>
              </w:rPr>
            </w:r>
            <w:r w:rsidRPr="00F05B06">
              <w:rPr>
                <w:rFonts w:cs="Arial"/>
              </w:rPr>
              <w:fldChar w:fldCharType="end"/>
            </w:r>
            <w:r w:rsidR="00724709" w:rsidRPr="00F05B06">
              <w:rPr>
                <w:rFonts w:cs="Arial"/>
              </w:rPr>
              <w:t xml:space="preserve"> N/A</w:t>
            </w:r>
          </w:p>
        </w:tc>
        <w:tc>
          <w:tcPr>
            <w:tcW w:w="2315" w:type="dxa"/>
          </w:tcPr>
          <w:p w:rsidR="00724709" w:rsidRPr="00F05B06" w:rsidRDefault="007336CC" w:rsidP="00CE27D2">
            <w:pPr>
              <w:rPr>
                <w:rFonts w:cs="Arial"/>
              </w:rPr>
            </w:pPr>
            <w:r w:rsidRPr="00F05B06">
              <w:rPr>
                <w:rFonts w:cs="Arial"/>
              </w:rPr>
              <w:fldChar w:fldCharType="begin">
                <w:ffData>
                  <w:name w:val="Text1"/>
                  <w:enabled/>
                  <w:calcOnExit w:val="0"/>
                  <w:textInput/>
                </w:ffData>
              </w:fldChar>
            </w:r>
            <w:r w:rsidR="00724709" w:rsidRPr="00F05B06">
              <w:rPr>
                <w:rFonts w:cs="Arial"/>
              </w:rPr>
              <w:instrText xml:space="preserve"> FORMTEXT </w:instrText>
            </w:r>
            <w:r w:rsidRPr="00F05B06">
              <w:rPr>
                <w:rFonts w:cs="Arial"/>
              </w:rPr>
            </w:r>
            <w:r w:rsidRPr="00F05B06">
              <w:rPr>
                <w:rFonts w:cs="Arial"/>
              </w:rPr>
              <w:fldChar w:fldCharType="separate"/>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Pr="00F05B06">
              <w:rPr>
                <w:rFonts w:cs="Arial"/>
              </w:rPr>
              <w:fldChar w:fldCharType="end"/>
            </w:r>
          </w:p>
        </w:tc>
        <w:tc>
          <w:tcPr>
            <w:tcW w:w="1985" w:type="dxa"/>
          </w:tcPr>
          <w:p w:rsidR="00724709" w:rsidRPr="00F05B06" w:rsidRDefault="007336CC">
            <w:pPr>
              <w:rPr>
                <w:rFonts w:cs="Arial"/>
              </w:rPr>
            </w:pPr>
            <w:r w:rsidRPr="00F05B06">
              <w:rPr>
                <w:rFonts w:cs="Arial"/>
              </w:rPr>
              <w:fldChar w:fldCharType="begin">
                <w:ffData>
                  <w:name w:val="Text1"/>
                  <w:enabled/>
                  <w:calcOnExit w:val="0"/>
                  <w:textInput/>
                </w:ffData>
              </w:fldChar>
            </w:r>
            <w:r w:rsidR="00724709" w:rsidRPr="00F05B06">
              <w:rPr>
                <w:rFonts w:cs="Arial"/>
              </w:rPr>
              <w:instrText xml:space="preserve"> FORMTEXT </w:instrText>
            </w:r>
            <w:r w:rsidRPr="00F05B06">
              <w:rPr>
                <w:rFonts w:cs="Arial"/>
              </w:rPr>
            </w:r>
            <w:r w:rsidRPr="00F05B06">
              <w:rPr>
                <w:rFonts w:cs="Arial"/>
              </w:rPr>
              <w:fldChar w:fldCharType="separate"/>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Pr="00F05B06">
              <w:rPr>
                <w:rFonts w:cs="Arial"/>
              </w:rPr>
              <w:fldChar w:fldCharType="end"/>
            </w:r>
          </w:p>
        </w:tc>
      </w:tr>
      <w:tr w:rsidR="00724709" w:rsidRPr="00F05B06" w:rsidTr="004F7E2A">
        <w:trPr>
          <w:cantSplit/>
        </w:trPr>
        <w:tc>
          <w:tcPr>
            <w:tcW w:w="1418" w:type="dxa"/>
          </w:tcPr>
          <w:p w:rsidR="00724709" w:rsidRPr="00F05B06" w:rsidRDefault="00724709" w:rsidP="00CE27D2">
            <w:pPr>
              <w:rPr>
                <w:rFonts w:cs="Arial"/>
              </w:rPr>
            </w:pPr>
            <w:r w:rsidRPr="00F05B06">
              <w:rPr>
                <w:rFonts w:cs="Arial"/>
                <w:lang w:val="en-GB"/>
              </w:rPr>
              <w:lastRenderedPageBreak/>
              <w:t>§ 11.10 (e)</w:t>
            </w:r>
          </w:p>
        </w:tc>
        <w:tc>
          <w:tcPr>
            <w:tcW w:w="3969" w:type="dxa"/>
          </w:tcPr>
          <w:p w:rsidR="00724709" w:rsidRPr="00F05B06" w:rsidRDefault="00724709" w:rsidP="00CE27D2">
            <w:pPr>
              <w:spacing w:before="60" w:after="60"/>
              <w:rPr>
                <w:rFonts w:cs="Arial"/>
                <w:lang w:val="en-GB"/>
              </w:rPr>
            </w:pPr>
            <w:r w:rsidRPr="00F05B06">
              <w:rPr>
                <w:rFonts w:cs="Arial"/>
                <w:lang w:val="en-GB"/>
              </w:rPr>
              <w:t>CS spanning multiple time zones should be able to display &amp; print the time zone used with the time stamp.</w:t>
            </w:r>
          </w:p>
        </w:tc>
        <w:tc>
          <w:tcPr>
            <w:tcW w:w="2835" w:type="dxa"/>
          </w:tcPr>
          <w:p w:rsidR="00724709" w:rsidRPr="00F05B06" w:rsidRDefault="00A6591E" w:rsidP="0070385C">
            <w:pPr>
              <w:rPr>
                <w:rFonts w:cs="Arial"/>
              </w:rPr>
            </w:pPr>
            <w:r>
              <w:rPr>
                <w:rFonts w:cs="Arial"/>
              </w:rPr>
              <w:t>no</w:t>
            </w:r>
          </w:p>
        </w:tc>
        <w:tc>
          <w:tcPr>
            <w:tcW w:w="1512" w:type="dxa"/>
          </w:tcPr>
          <w:p w:rsidR="00724709" w:rsidRPr="00F05B06" w:rsidRDefault="007336CC" w:rsidP="00CE27D2">
            <w:pPr>
              <w:rPr>
                <w:rFonts w:cs="Arial"/>
              </w:rPr>
            </w:pPr>
            <w:r w:rsidRPr="00F05B06">
              <w:rPr>
                <w:rFonts w:cs="Arial"/>
              </w:rPr>
              <w:fldChar w:fldCharType="begin">
                <w:ffData>
                  <w:name w:val="Check1"/>
                  <w:enabled/>
                  <w:calcOnExit w:val="0"/>
                  <w:checkBox>
                    <w:sizeAuto/>
                    <w:default w:val="0"/>
                  </w:checkBox>
                </w:ffData>
              </w:fldChar>
            </w:r>
            <w:r w:rsidR="00724709" w:rsidRPr="00F05B06">
              <w:rPr>
                <w:rFonts w:cs="Arial"/>
              </w:rPr>
              <w:instrText xml:space="preserve"> FORMCHECKBOX </w:instrText>
            </w:r>
            <w:r w:rsidRPr="00F05B06">
              <w:rPr>
                <w:rFonts w:cs="Arial"/>
              </w:rPr>
            </w:r>
            <w:r w:rsidRPr="00F05B06">
              <w:rPr>
                <w:rFonts w:cs="Arial"/>
              </w:rPr>
              <w:fldChar w:fldCharType="end"/>
            </w:r>
            <w:r w:rsidR="00724709" w:rsidRPr="00F05B06">
              <w:rPr>
                <w:rFonts w:cs="Arial"/>
              </w:rPr>
              <w:t xml:space="preserve"> Yes</w:t>
            </w:r>
          </w:p>
          <w:p w:rsidR="00724709" w:rsidRPr="00F05B06" w:rsidRDefault="00A6591E" w:rsidP="00CE27D2">
            <w:pPr>
              <w:rPr>
                <w:rFonts w:cs="Arial"/>
              </w:rPr>
            </w:pPr>
            <w:r>
              <w:rPr>
                <w:rStyle w:val="unicode"/>
                <w:rFonts w:ascii="MS Gothic" w:eastAsia="MS Gothic" w:hAnsi="MS Gothic" w:cs="MS Gothic" w:hint="eastAsia"/>
                <w:color w:val="000000"/>
                <w:shd w:val="clear" w:color="auto" w:fill="FFFFFF"/>
              </w:rPr>
              <w:t>☑</w:t>
            </w:r>
            <w:r w:rsidR="00724709" w:rsidRPr="00F05B06">
              <w:rPr>
                <w:rFonts w:cs="Arial"/>
              </w:rPr>
              <w:t xml:space="preserve"> No</w:t>
            </w:r>
          </w:p>
          <w:p w:rsidR="00724709" w:rsidRPr="00F05B06" w:rsidRDefault="007336CC" w:rsidP="00CE27D2">
            <w:pPr>
              <w:rPr>
                <w:rFonts w:cs="Arial"/>
              </w:rPr>
            </w:pPr>
            <w:r w:rsidRPr="00F05B06">
              <w:rPr>
                <w:rFonts w:cs="Arial"/>
              </w:rPr>
              <w:fldChar w:fldCharType="begin">
                <w:ffData>
                  <w:name w:val="Check2"/>
                  <w:enabled/>
                  <w:calcOnExit w:val="0"/>
                  <w:checkBox>
                    <w:sizeAuto/>
                    <w:default w:val="0"/>
                  </w:checkBox>
                </w:ffData>
              </w:fldChar>
            </w:r>
            <w:r w:rsidR="00724709" w:rsidRPr="00F05B06">
              <w:rPr>
                <w:rFonts w:cs="Arial"/>
              </w:rPr>
              <w:instrText xml:space="preserve"> FORMCHECKBOX </w:instrText>
            </w:r>
            <w:r w:rsidRPr="00F05B06">
              <w:rPr>
                <w:rFonts w:cs="Arial"/>
              </w:rPr>
            </w:r>
            <w:r w:rsidRPr="00F05B06">
              <w:rPr>
                <w:rFonts w:cs="Arial"/>
              </w:rPr>
              <w:fldChar w:fldCharType="end"/>
            </w:r>
            <w:r w:rsidR="00724709" w:rsidRPr="00F05B06">
              <w:rPr>
                <w:rFonts w:cs="Arial"/>
              </w:rPr>
              <w:t xml:space="preserve"> N/A</w:t>
            </w:r>
          </w:p>
        </w:tc>
        <w:tc>
          <w:tcPr>
            <w:tcW w:w="2315" w:type="dxa"/>
          </w:tcPr>
          <w:p w:rsidR="00724709" w:rsidRPr="00F05B06" w:rsidRDefault="007336CC" w:rsidP="00CE27D2">
            <w:pPr>
              <w:rPr>
                <w:rFonts w:cs="Arial"/>
              </w:rPr>
            </w:pPr>
            <w:r w:rsidRPr="00F05B06">
              <w:rPr>
                <w:rFonts w:cs="Arial"/>
              </w:rPr>
              <w:fldChar w:fldCharType="begin">
                <w:ffData>
                  <w:name w:val="Text1"/>
                  <w:enabled/>
                  <w:calcOnExit w:val="0"/>
                  <w:textInput/>
                </w:ffData>
              </w:fldChar>
            </w:r>
            <w:r w:rsidR="00724709" w:rsidRPr="00F05B06">
              <w:rPr>
                <w:rFonts w:cs="Arial"/>
              </w:rPr>
              <w:instrText xml:space="preserve"> FORMTEXT </w:instrText>
            </w:r>
            <w:r w:rsidRPr="00F05B06">
              <w:rPr>
                <w:rFonts w:cs="Arial"/>
              </w:rPr>
            </w:r>
            <w:r w:rsidRPr="00F05B06">
              <w:rPr>
                <w:rFonts w:cs="Arial"/>
              </w:rPr>
              <w:fldChar w:fldCharType="separate"/>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Pr="00F05B06">
              <w:rPr>
                <w:rFonts w:cs="Arial"/>
              </w:rPr>
              <w:fldChar w:fldCharType="end"/>
            </w:r>
          </w:p>
        </w:tc>
        <w:tc>
          <w:tcPr>
            <w:tcW w:w="1985" w:type="dxa"/>
          </w:tcPr>
          <w:p w:rsidR="00724709" w:rsidRPr="00F05B06" w:rsidRDefault="007336CC">
            <w:pPr>
              <w:rPr>
                <w:rFonts w:cs="Arial"/>
              </w:rPr>
            </w:pPr>
            <w:r w:rsidRPr="00F05B06">
              <w:rPr>
                <w:rFonts w:cs="Arial"/>
              </w:rPr>
              <w:fldChar w:fldCharType="begin">
                <w:ffData>
                  <w:name w:val="Text1"/>
                  <w:enabled/>
                  <w:calcOnExit w:val="0"/>
                  <w:textInput/>
                </w:ffData>
              </w:fldChar>
            </w:r>
            <w:r w:rsidR="00724709" w:rsidRPr="00F05B06">
              <w:rPr>
                <w:rFonts w:cs="Arial"/>
              </w:rPr>
              <w:instrText xml:space="preserve"> FORMTEXT </w:instrText>
            </w:r>
            <w:r w:rsidRPr="00F05B06">
              <w:rPr>
                <w:rFonts w:cs="Arial"/>
              </w:rPr>
            </w:r>
            <w:r w:rsidRPr="00F05B06">
              <w:rPr>
                <w:rFonts w:cs="Arial"/>
              </w:rPr>
              <w:fldChar w:fldCharType="separate"/>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Pr="00F05B06">
              <w:rPr>
                <w:rFonts w:cs="Arial"/>
              </w:rPr>
              <w:fldChar w:fldCharType="end"/>
            </w:r>
          </w:p>
        </w:tc>
      </w:tr>
      <w:tr w:rsidR="00724709" w:rsidRPr="00F05B06" w:rsidTr="004F7E2A">
        <w:trPr>
          <w:cantSplit/>
        </w:trPr>
        <w:tc>
          <w:tcPr>
            <w:tcW w:w="1418" w:type="dxa"/>
          </w:tcPr>
          <w:p w:rsidR="00724709" w:rsidRPr="00F05B06" w:rsidRDefault="00724709" w:rsidP="00CE27D2">
            <w:pPr>
              <w:rPr>
                <w:rFonts w:cs="Arial"/>
              </w:rPr>
            </w:pPr>
            <w:r w:rsidRPr="00F05B06">
              <w:rPr>
                <w:rFonts w:cs="Arial"/>
                <w:lang w:val="en-GB"/>
              </w:rPr>
              <w:t>§ 11.10 (e)</w:t>
            </w:r>
          </w:p>
        </w:tc>
        <w:tc>
          <w:tcPr>
            <w:tcW w:w="3969" w:type="dxa"/>
          </w:tcPr>
          <w:p w:rsidR="00724709" w:rsidRPr="00F05B06" w:rsidRDefault="00724709" w:rsidP="00CE27D2">
            <w:pPr>
              <w:spacing w:before="60" w:after="60"/>
              <w:rPr>
                <w:rFonts w:cs="Arial"/>
                <w:lang w:val="en-GB"/>
              </w:rPr>
            </w:pPr>
            <w:r w:rsidRPr="00F05B06">
              <w:rPr>
                <w:rFonts w:cs="Arial"/>
              </w:rPr>
              <w:t>The CS should have a mechanism to prevent that changes to e-records obscure or destroy the original recorded information. Secured references/ pointers from computer generated audit trails to the original recorded information are acceptable.</w:t>
            </w:r>
          </w:p>
        </w:tc>
        <w:tc>
          <w:tcPr>
            <w:tcW w:w="2835" w:type="dxa"/>
          </w:tcPr>
          <w:p w:rsidR="00724709" w:rsidRPr="00F05B06" w:rsidRDefault="0070385C" w:rsidP="0070385C">
            <w:pPr>
              <w:rPr>
                <w:rFonts w:cs="Arial"/>
              </w:rPr>
            </w:pPr>
            <w:r>
              <w:rPr>
                <w:rFonts w:cs="Arial"/>
              </w:rPr>
              <w:t>Industry standard AES encryption and checksums as well as highly coupled audit data should prevent tampering with any data</w:t>
            </w:r>
          </w:p>
        </w:tc>
        <w:tc>
          <w:tcPr>
            <w:tcW w:w="1512" w:type="dxa"/>
          </w:tcPr>
          <w:p w:rsidR="00724709" w:rsidRPr="00F05B06" w:rsidRDefault="00A6591E" w:rsidP="00CE27D2">
            <w:pPr>
              <w:rPr>
                <w:rFonts w:cs="Arial"/>
              </w:rPr>
            </w:pPr>
            <w:r>
              <w:rPr>
                <w:rStyle w:val="unicode"/>
                <w:rFonts w:ascii="MS Gothic" w:eastAsia="MS Gothic" w:hAnsi="MS Gothic" w:cs="MS Gothic" w:hint="eastAsia"/>
                <w:color w:val="000000"/>
                <w:shd w:val="clear" w:color="auto" w:fill="FFFFFF"/>
              </w:rPr>
              <w:t>☑</w:t>
            </w:r>
            <w:r w:rsidR="00724709" w:rsidRPr="00F05B06">
              <w:rPr>
                <w:rFonts w:cs="Arial"/>
              </w:rPr>
              <w:t xml:space="preserve"> Yes</w:t>
            </w:r>
          </w:p>
          <w:p w:rsidR="00724709" w:rsidRPr="00F05B06" w:rsidRDefault="007336CC" w:rsidP="00CE27D2">
            <w:pPr>
              <w:rPr>
                <w:rFonts w:cs="Arial"/>
              </w:rPr>
            </w:pPr>
            <w:r w:rsidRPr="00F05B06">
              <w:rPr>
                <w:rFonts w:cs="Arial"/>
              </w:rPr>
              <w:fldChar w:fldCharType="begin">
                <w:ffData>
                  <w:name w:val="Check2"/>
                  <w:enabled/>
                  <w:calcOnExit w:val="0"/>
                  <w:checkBox>
                    <w:sizeAuto/>
                    <w:default w:val="0"/>
                  </w:checkBox>
                </w:ffData>
              </w:fldChar>
            </w:r>
            <w:r w:rsidR="00724709" w:rsidRPr="00F05B06">
              <w:rPr>
                <w:rFonts w:cs="Arial"/>
              </w:rPr>
              <w:instrText xml:space="preserve"> FORMCHECKBOX </w:instrText>
            </w:r>
            <w:r w:rsidRPr="00F05B06">
              <w:rPr>
                <w:rFonts w:cs="Arial"/>
              </w:rPr>
            </w:r>
            <w:r w:rsidRPr="00F05B06">
              <w:rPr>
                <w:rFonts w:cs="Arial"/>
              </w:rPr>
              <w:fldChar w:fldCharType="end"/>
            </w:r>
            <w:r w:rsidR="00724709" w:rsidRPr="00F05B06">
              <w:rPr>
                <w:rFonts w:cs="Arial"/>
              </w:rPr>
              <w:t xml:space="preserve"> No</w:t>
            </w:r>
          </w:p>
          <w:p w:rsidR="00724709" w:rsidRPr="00F05B06" w:rsidRDefault="007336CC" w:rsidP="00CE27D2">
            <w:pPr>
              <w:rPr>
                <w:rFonts w:cs="Arial"/>
              </w:rPr>
            </w:pPr>
            <w:r w:rsidRPr="00F05B06">
              <w:rPr>
                <w:rFonts w:cs="Arial"/>
              </w:rPr>
              <w:fldChar w:fldCharType="begin">
                <w:ffData>
                  <w:name w:val="Check2"/>
                  <w:enabled/>
                  <w:calcOnExit w:val="0"/>
                  <w:checkBox>
                    <w:sizeAuto/>
                    <w:default w:val="0"/>
                  </w:checkBox>
                </w:ffData>
              </w:fldChar>
            </w:r>
            <w:r w:rsidR="00724709" w:rsidRPr="00F05B06">
              <w:rPr>
                <w:rFonts w:cs="Arial"/>
              </w:rPr>
              <w:instrText xml:space="preserve"> FORMCHECKBOX </w:instrText>
            </w:r>
            <w:r w:rsidRPr="00F05B06">
              <w:rPr>
                <w:rFonts w:cs="Arial"/>
              </w:rPr>
            </w:r>
            <w:r w:rsidRPr="00F05B06">
              <w:rPr>
                <w:rFonts w:cs="Arial"/>
              </w:rPr>
              <w:fldChar w:fldCharType="end"/>
            </w:r>
            <w:r w:rsidR="00724709" w:rsidRPr="00F05B06">
              <w:rPr>
                <w:rFonts w:cs="Arial"/>
              </w:rPr>
              <w:t xml:space="preserve"> N/A</w:t>
            </w:r>
          </w:p>
        </w:tc>
        <w:tc>
          <w:tcPr>
            <w:tcW w:w="2315" w:type="dxa"/>
          </w:tcPr>
          <w:p w:rsidR="00724709" w:rsidRPr="00F05B06" w:rsidRDefault="007336CC" w:rsidP="00CE27D2">
            <w:pPr>
              <w:rPr>
                <w:rFonts w:cs="Arial"/>
              </w:rPr>
            </w:pPr>
            <w:r w:rsidRPr="00F05B06">
              <w:rPr>
                <w:rFonts w:cs="Arial"/>
              </w:rPr>
              <w:fldChar w:fldCharType="begin">
                <w:ffData>
                  <w:name w:val="Text1"/>
                  <w:enabled/>
                  <w:calcOnExit w:val="0"/>
                  <w:textInput/>
                </w:ffData>
              </w:fldChar>
            </w:r>
            <w:r w:rsidR="00724709" w:rsidRPr="00F05B06">
              <w:rPr>
                <w:rFonts w:cs="Arial"/>
              </w:rPr>
              <w:instrText xml:space="preserve"> FORMTEXT </w:instrText>
            </w:r>
            <w:r w:rsidRPr="00F05B06">
              <w:rPr>
                <w:rFonts w:cs="Arial"/>
              </w:rPr>
            </w:r>
            <w:r w:rsidRPr="00F05B06">
              <w:rPr>
                <w:rFonts w:cs="Arial"/>
              </w:rPr>
              <w:fldChar w:fldCharType="separate"/>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Pr="00F05B06">
              <w:rPr>
                <w:rFonts w:cs="Arial"/>
              </w:rPr>
              <w:fldChar w:fldCharType="end"/>
            </w:r>
          </w:p>
        </w:tc>
        <w:tc>
          <w:tcPr>
            <w:tcW w:w="1985" w:type="dxa"/>
          </w:tcPr>
          <w:p w:rsidR="00724709" w:rsidRPr="00F05B06" w:rsidRDefault="007336CC">
            <w:pPr>
              <w:rPr>
                <w:rFonts w:cs="Arial"/>
              </w:rPr>
            </w:pPr>
            <w:r w:rsidRPr="00F05B06">
              <w:rPr>
                <w:rFonts w:cs="Arial"/>
              </w:rPr>
              <w:fldChar w:fldCharType="begin">
                <w:ffData>
                  <w:name w:val="Text1"/>
                  <w:enabled/>
                  <w:calcOnExit w:val="0"/>
                  <w:textInput/>
                </w:ffData>
              </w:fldChar>
            </w:r>
            <w:r w:rsidR="00724709" w:rsidRPr="00F05B06">
              <w:rPr>
                <w:rFonts w:cs="Arial"/>
              </w:rPr>
              <w:instrText xml:space="preserve"> FORMTEXT </w:instrText>
            </w:r>
            <w:r w:rsidRPr="00F05B06">
              <w:rPr>
                <w:rFonts w:cs="Arial"/>
              </w:rPr>
            </w:r>
            <w:r w:rsidRPr="00F05B06">
              <w:rPr>
                <w:rFonts w:cs="Arial"/>
              </w:rPr>
              <w:fldChar w:fldCharType="separate"/>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Pr="00F05B06">
              <w:rPr>
                <w:rFonts w:cs="Arial"/>
              </w:rPr>
              <w:fldChar w:fldCharType="end"/>
            </w:r>
          </w:p>
        </w:tc>
      </w:tr>
      <w:tr w:rsidR="00724709" w:rsidRPr="00F05B06" w:rsidTr="004F7E2A">
        <w:trPr>
          <w:cantSplit/>
        </w:trPr>
        <w:tc>
          <w:tcPr>
            <w:tcW w:w="1418" w:type="dxa"/>
          </w:tcPr>
          <w:p w:rsidR="00724709" w:rsidRPr="00F05B06" w:rsidRDefault="00724709" w:rsidP="00CE27D2">
            <w:pPr>
              <w:rPr>
                <w:rFonts w:cs="Arial"/>
              </w:rPr>
            </w:pPr>
            <w:r w:rsidRPr="00F05B06">
              <w:rPr>
                <w:rFonts w:cs="Arial"/>
                <w:lang w:val="en-GB"/>
              </w:rPr>
              <w:t>§ 11.10 (e)</w:t>
            </w:r>
          </w:p>
        </w:tc>
        <w:tc>
          <w:tcPr>
            <w:tcW w:w="3969" w:type="dxa"/>
          </w:tcPr>
          <w:p w:rsidR="00724709" w:rsidRPr="00F05B06" w:rsidRDefault="00724709" w:rsidP="00CE27D2">
            <w:pPr>
              <w:spacing w:before="60" w:after="60"/>
              <w:rPr>
                <w:rFonts w:cs="Arial"/>
                <w:lang w:val="en-GB"/>
              </w:rPr>
            </w:pPr>
            <w:r w:rsidRPr="00F05B06">
              <w:rPr>
                <w:rFonts w:cs="Arial"/>
              </w:rPr>
              <w:t xml:space="preserve">If audit trail information </w:t>
            </w:r>
            <w:r w:rsidR="00536BB0" w:rsidRPr="00F05B06">
              <w:rPr>
                <w:rFonts w:cs="Arial"/>
              </w:rPr>
              <w:t>is</w:t>
            </w:r>
            <w:r w:rsidRPr="00F05B06">
              <w:rPr>
                <w:rFonts w:cs="Arial"/>
              </w:rPr>
              <w:t xml:space="preserve"> not part of the record itself, the CS must implement mechanisms to establish a secured link between audit trail &amp; the respective record.</w:t>
            </w:r>
          </w:p>
        </w:tc>
        <w:tc>
          <w:tcPr>
            <w:tcW w:w="2835" w:type="dxa"/>
          </w:tcPr>
          <w:p w:rsidR="00724709" w:rsidRPr="00F05B06" w:rsidRDefault="0070385C" w:rsidP="00CE27D2">
            <w:pPr>
              <w:rPr>
                <w:rFonts w:cs="Arial"/>
              </w:rPr>
            </w:pPr>
            <w:r>
              <w:rPr>
                <w:rFonts w:cs="Arial"/>
              </w:rPr>
              <w:t>yes</w:t>
            </w:r>
          </w:p>
        </w:tc>
        <w:tc>
          <w:tcPr>
            <w:tcW w:w="1512" w:type="dxa"/>
          </w:tcPr>
          <w:p w:rsidR="00724709" w:rsidRPr="00F05B06" w:rsidRDefault="005D1967" w:rsidP="00CE27D2">
            <w:pPr>
              <w:rPr>
                <w:rFonts w:cs="Arial"/>
              </w:rPr>
            </w:pPr>
            <w:r>
              <w:rPr>
                <w:rStyle w:val="unicode"/>
                <w:rFonts w:ascii="MS Gothic" w:eastAsia="MS Gothic" w:hAnsi="MS Gothic" w:cs="MS Gothic" w:hint="eastAsia"/>
                <w:color w:val="000000"/>
                <w:shd w:val="clear" w:color="auto" w:fill="FFFFFF"/>
              </w:rPr>
              <w:t>☑</w:t>
            </w:r>
            <w:r w:rsidR="00724709" w:rsidRPr="00F05B06">
              <w:rPr>
                <w:rFonts w:cs="Arial"/>
              </w:rPr>
              <w:t xml:space="preserve"> Yes</w:t>
            </w:r>
          </w:p>
          <w:p w:rsidR="00724709" w:rsidRPr="00F05B06" w:rsidRDefault="007336CC" w:rsidP="00CE27D2">
            <w:pPr>
              <w:rPr>
                <w:rFonts w:cs="Arial"/>
              </w:rPr>
            </w:pPr>
            <w:r w:rsidRPr="00F05B06">
              <w:rPr>
                <w:rFonts w:cs="Arial"/>
              </w:rPr>
              <w:fldChar w:fldCharType="begin">
                <w:ffData>
                  <w:name w:val="Check2"/>
                  <w:enabled/>
                  <w:calcOnExit w:val="0"/>
                  <w:checkBox>
                    <w:sizeAuto/>
                    <w:default w:val="0"/>
                  </w:checkBox>
                </w:ffData>
              </w:fldChar>
            </w:r>
            <w:r w:rsidR="00724709" w:rsidRPr="00F05B06">
              <w:rPr>
                <w:rFonts w:cs="Arial"/>
              </w:rPr>
              <w:instrText xml:space="preserve"> FORMCHECKBOX </w:instrText>
            </w:r>
            <w:r w:rsidRPr="00F05B06">
              <w:rPr>
                <w:rFonts w:cs="Arial"/>
              </w:rPr>
            </w:r>
            <w:r w:rsidRPr="00F05B06">
              <w:rPr>
                <w:rFonts w:cs="Arial"/>
              </w:rPr>
              <w:fldChar w:fldCharType="end"/>
            </w:r>
            <w:r w:rsidR="00724709" w:rsidRPr="00F05B06">
              <w:rPr>
                <w:rFonts w:cs="Arial"/>
              </w:rPr>
              <w:t xml:space="preserve"> No</w:t>
            </w:r>
          </w:p>
          <w:p w:rsidR="00724709" w:rsidRPr="00F05B06" w:rsidRDefault="007336CC" w:rsidP="00CE27D2">
            <w:pPr>
              <w:rPr>
                <w:rFonts w:cs="Arial"/>
              </w:rPr>
            </w:pPr>
            <w:r w:rsidRPr="00F05B06">
              <w:rPr>
                <w:rFonts w:cs="Arial"/>
              </w:rPr>
              <w:fldChar w:fldCharType="begin">
                <w:ffData>
                  <w:name w:val="Check2"/>
                  <w:enabled/>
                  <w:calcOnExit w:val="0"/>
                  <w:checkBox>
                    <w:sizeAuto/>
                    <w:default w:val="0"/>
                  </w:checkBox>
                </w:ffData>
              </w:fldChar>
            </w:r>
            <w:r w:rsidR="00724709" w:rsidRPr="00F05B06">
              <w:rPr>
                <w:rFonts w:cs="Arial"/>
              </w:rPr>
              <w:instrText xml:space="preserve"> FORMCHECKBOX </w:instrText>
            </w:r>
            <w:r w:rsidRPr="00F05B06">
              <w:rPr>
                <w:rFonts w:cs="Arial"/>
              </w:rPr>
            </w:r>
            <w:r w:rsidRPr="00F05B06">
              <w:rPr>
                <w:rFonts w:cs="Arial"/>
              </w:rPr>
              <w:fldChar w:fldCharType="end"/>
            </w:r>
            <w:r w:rsidR="00724709" w:rsidRPr="00F05B06">
              <w:rPr>
                <w:rFonts w:cs="Arial"/>
              </w:rPr>
              <w:t xml:space="preserve"> N/A</w:t>
            </w:r>
          </w:p>
        </w:tc>
        <w:tc>
          <w:tcPr>
            <w:tcW w:w="2315" w:type="dxa"/>
          </w:tcPr>
          <w:p w:rsidR="00724709" w:rsidRPr="00F05B06" w:rsidRDefault="007336CC" w:rsidP="00CE27D2">
            <w:pPr>
              <w:rPr>
                <w:rFonts w:cs="Arial"/>
              </w:rPr>
            </w:pPr>
            <w:r w:rsidRPr="00F05B06">
              <w:rPr>
                <w:rFonts w:cs="Arial"/>
              </w:rPr>
              <w:fldChar w:fldCharType="begin">
                <w:ffData>
                  <w:name w:val="Text1"/>
                  <w:enabled/>
                  <w:calcOnExit w:val="0"/>
                  <w:textInput/>
                </w:ffData>
              </w:fldChar>
            </w:r>
            <w:r w:rsidR="00724709" w:rsidRPr="00F05B06">
              <w:rPr>
                <w:rFonts w:cs="Arial"/>
              </w:rPr>
              <w:instrText xml:space="preserve"> FORMTEXT </w:instrText>
            </w:r>
            <w:r w:rsidRPr="00F05B06">
              <w:rPr>
                <w:rFonts w:cs="Arial"/>
              </w:rPr>
            </w:r>
            <w:r w:rsidRPr="00F05B06">
              <w:rPr>
                <w:rFonts w:cs="Arial"/>
              </w:rPr>
              <w:fldChar w:fldCharType="separate"/>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Pr="00F05B06">
              <w:rPr>
                <w:rFonts w:cs="Arial"/>
              </w:rPr>
              <w:fldChar w:fldCharType="end"/>
            </w:r>
          </w:p>
        </w:tc>
        <w:tc>
          <w:tcPr>
            <w:tcW w:w="1985" w:type="dxa"/>
          </w:tcPr>
          <w:p w:rsidR="00724709" w:rsidRPr="00F05B06" w:rsidRDefault="007336CC">
            <w:pPr>
              <w:rPr>
                <w:rFonts w:cs="Arial"/>
              </w:rPr>
            </w:pPr>
            <w:r w:rsidRPr="00F05B06">
              <w:rPr>
                <w:rFonts w:cs="Arial"/>
              </w:rPr>
              <w:fldChar w:fldCharType="begin">
                <w:ffData>
                  <w:name w:val="Text1"/>
                  <w:enabled/>
                  <w:calcOnExit w:val="0"/>
                  <w:textInput/>
                </w:ffData>
              </w:fldChar>
            </w:r>
            <w:r w:rsidR="00724709" w:rsidRPr="00F05B06">
              <w:rPr>
                <w:rFonts w:cs="Arial"/>
              </w:rPr>
              <w:instrText xml:space="preserve"> FORMTEXT </w:instrText>
            </w:r>
            <w:r w:rsidRPr="00F05B06">
              <w:rPr>
                <w:rFonts w:cs="Arial"/>
              </w:rPr>
            </w:r>
            <w:r w:rsidRPr="00F05B06">
              <w:rPr>
                <w:rFonts w:cs="Arial"/>
              </w:rPr>
              <w:fldChar w:fldCharType="separate"/>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Pr="00F05B06">
              <w:rPr>
                <w:rFonts w:cs="Arial"/>
              </w:rPr>
              <w:fldChar w:fldCharType="end"/>
            </w:r>
          </w:p>
        </w:tc>
      </w:tr>
      <w:tr w:rsidR="00724709" w:rsidRPr="00F05B06" w:rsidTr="004F7E2A">
        <w:trPr>
          <w:cantSplit/>
        </w:trPr>
        <w:tc>
          <w:tcPr>
            <w:tcW w:w="1418" w:type="dxa"/>
          </w:tcPr>
          <w:p w:rsidR="00724709" w:rsidRPr="00F05B06" w:rsidRDefault="00724709" w:rsidP="00CE27D2">
            <w:pPr>
              <w:rPr>
                <w:rFonts w:cs="Arial"/>
              </w:rPr>
            </w:pPr>
            <w:r w:rsidRPr="00F05B06">
              <w:rPr>
                <w:rFonts w:cs="Arial"/>
                <w:lang w:val="en-GB"/>
              </w:rPr>
              <w:t>§ 11.10 (e)</w:t>
            </w:r>
          </w:p>
        </w:tc>
        <w:tc>
          <w:tcPr>
            <w:tcW w:w="3969" w:type="dxa"/>
          </w:tcPr>
          <w:p w:rsidR="00724709" w:rsidRPr="00F05B06" w:rsidRDefault="00724709" w:rsidP="00536BB0">
            <w:pPr>
              <w:spacing w:before="60" w:after="60"/>
              <w:rPr>
                <w:rFonts w:cs="Arial"/>
                <w:lang w:val="en-GB"/>
              </w:rPr>
            </w:pPr>
            <w:r w:rsidRPr="00F05B06">
              <w:rPr>
                <w:rFonts w:cs="Arial"/>
                <w:lang w:val="en-GB"/>
              </w:rPr>
              <w:t>T</w:t>
            </w:r>
            <w:r w:rsidRPr="00F05B06">
              <w:rPr>
                <w:rFonts w:cs="Arial"/>
              </w:rPr>
              <w:t xml:space="preserve">he ability to change computer generated audit trails must be restricted to a minimum number of individuals and to duly </w:t>
            </w:r>
            <w:r w:rsidR="00536BB0" w:rsidRPr="00F05B06">
              <w:rPr>
                <w:rFonts w:cs="Arial"/>
              </w:rPr>
              <w:t>authorize</w:t>
            </w:r>
            <w:r w:rsidRPr="00F05B06">
              <w:rPr>
                <w:rFonts w:cs="Arial"/>
              </w:rPr>
              <w:t xml:space="preserve"> person</w:t>
            </w:r>
            <w:r w:rsidR="00536BB0" w:rsidRPr="00F05B06">
              <w:rPr>
                <w:rFonts w:cs="Arial"/>
              </w:rPr>
              <w:t>ne</w:t>
            </w:r>
            <w:r w:rsidRPr="00F05B06">
              <w:rPr>
                <w:rFonts w:cs="Arial"/>
              </w:rPr>
              <w:t xml:space="preserve">l.  </w:t>
            </w:r>
          </w:p>
        </w:tc>
        <w:tc>
          <w:tcPr>
            <w:tcW w:w="2835" w:type="dxa"/>
          </w:tcPr>
          <w:p w:rsidR="00724709" w:rsidRPr="00F05B06" w:rsidRDefault="00326CBA" w:rsidP="00CE27D2">
            <w:pPr>
              <w:rPr>
                <w:rFonts w:cs="Arial"/>
              </w:rPr>
            </w:pPr>
            <w:r>
              <w:rPr>
                <w:rFonts w:cs="Arial"/>
              </w:rPr>
              <w:t>Audit Trail is locked from editing.</w:t>
            </w:r>
          </w:p>
        </w:tc>
        <w:tc>
          <w:tcPr>
            <w:tcW w:w="1512" w:type="dxa"/>
          </w:tcPr>
          <w:p w:rsidR="00724709" w:rsidRPr="00F05B06" w:rsidRDefault="005D1967" w:rsidP="00CE27D2">
            <w:pPr>
              <w:rPr>
                <w:rFonts w:cs="Arial"/>
              </w:rPr>
            </w:pPr>
            <w:r>
              <w:rPr>
                <w:rStyle w:val="unicode"/>
                <w:rFonts w:ascii="MS Gothic" w:eastAsia="MS Gothic" w:hAnsi="MS Gothic" w:cs="MS Gothic" w:hint="eastAsia"/>
                <w:color w:val="000000"/>
                <w:shd w:val="clear" w:color="auto" w:fill="FFFFFF"/>
              </w:rPr>
              <w:t>☑</w:t>
            </w:r>
            <w:r>
              <w:rPr>
                <w:rStyle w:val="unicode"/>
                <w:rFonts w:ascii="MS Gothic" w:eastAsia="MS Gothic" w:hAnsi="MS Gothic" w:cs="MS Gothic"/>
                <w:color w:val="000000"/>
                <w:shd w:val="clear" w:color="auto" w:fill="FFFFFF"/>
              </w:rPr>
              <w:t xml:space="preserve"> </w:t>
            </w:r>
            <w:r w:rsidR="00724709" w:rsidRPr="00F05B06">
              <w:rPr>
                <w:rFonts w:cs="Arial"/>
              </w:rPr>
              <w:t>Yes</w:t>
            </w:r>
          </w:p>
          <w:p w:rsidR="00724709" w:rsidRPr="00F05B06" w:rsidRDefault="007336CC" w:rsidP="00CE27D2">
            <w:pPr>
              <w:rPr>
                <w:rFonts w:cs="Arial"/>
              </w:rPr>
            </w:pPr>
            <w:r w:rsidRPr="00F05B06">
              <w:rPr>
                <w:rFonts w:cs="Arial"/>
              </w:rPr>
              <w:fldChar w:fldCharType="begin">
                <w:ffData>
                  <w:name w:val="Check2"/>
                  <w:enabled/>
                  <w:calcOnExit w:val="0"/>
                  <w:checkBox>
                    <w:sizeAuto/>
                    <w:default w:val="0"/>
                  </w:checkBox>
                </w:ffData>
              </w:fldChar>
            </w:r>
            <w:r w:rsidR="00724709" w:rsidRPr="00F05B06">
              <w:rPr>
                <w:rFonts w:cs="Arial"/>
              </w:rPr>
              <w:instrText xml:space="preserve"> FORMCHECKBOX </w:instrText>
            </w:r>
            <w:r w:rsidRPr="00F05B06">
              <w:rPr>
                <w:rFonts w:cs="Arial"/>
              </w:rPr>
            </w:r>
            <w:r w:rsidRPr="00F05B06">
              <w:rPr>
                <w:rFonts w:cs="Arial"/>
              </w:rPr>
              <w:fldChar w:fldCharType="end"/>
            </w:r>
            <w:r w:rsidR="00724709" w:rsidRPr="00F05B06">
              <w:rPr>
                <w:rFonts w:cs="Arial"/>
              </w:rPr>
              <w:t xml:space="preserve"> No</w:t>
            </w:r>
          </w:p>
          <w:p w:rsidR="00724709" w:rsidRPr="00F05B06" w:rsidRDefault="007336CC" w:rsidP="00CE27D2">
            <w:pPr>
              <w:rPr>
                <w:rFonts w:cs="Arial"/>
              </w:rPr>
            </w:pPr>
            <w:r w:rsidRPr="00F05B06">
              <w:rPr>
                <w:rFonts w:cs="Arial"/>
              </w:rPr>
              <w:fldChar w:fldCharType="begin">
                <w:ffData>
                  <w:name w:val="Check2"/>
                  <w:enabled/>
                  <w:calcOnExit w:val="0"/>
                  <w:checkBox>
                    <w:sizeAuto/>
                    <w:default w:val="0"/>
                  </w:checkBox>
                </w:ffData>
              </w:fldChar>
            </w:r>
            <w:r w:rsidR="00724709" w:rsidRPr="00F05B06">
              <w:rPr>
                <w:rFonts w:cs="Arial"/>
              </w:rPr>
              <w:instrText xml:space="preserve"> FORMCHECKBOX </w:instrText>
            </w:r>
            <w:r w:rsidRPr="00F05B06">
              <w:rPr>
                <w:rFonts w:cs="Arial"/>
              </w:rPr>
            </w:r>
            <w:r w:rsidRPr="00F05B06">
              <w:rPr>
                <w:rFonts w:cs="Arial"/>
              </w:rPr>
              <w:fldChar w:fldCharType="end"/>
            </w:r>
            <w:r w:rsidR="00724709" w:rsidRPr="00F05B06">
              <w:rPr>
                <w:rFonts w:cs="Arial"/>
              </w:rPr>
              <w:t xml:space="preserve"> N/A</w:t>
            </w:r>
          </w:p>
        </w:tc>
        <w:tc>
          <w:tcPr>
            <w:tcW w:w="2315" w:type="dxa"/>
          </w:tcPr>
          <w:p w:rsidR="00724709" w:rsidRPr="00F05B06" w:rsidRDefault="007336CC" w:rsidP="00CE27D2">
            <w:pPr>
              <w:rPr>
                <w:rFonts w:cs="Arial"/>
              </w:rPr>
            </w:pPr>
            <w:r w:rsidRPr="00F05B06">
              <w:rPr>
                <w:rFonts w:cs="Arial"/>
              </w:rPr>
              <w:fldChar w:fldCharType="begin">
                <w:ffData>
                  <w:name w:val="Text1"/>
                  <w:enabled/>
                  <w:calcOnExit w:val="0"/>
                  <w:textInput/>
                </w:ffData>
              </w:fldChar>
            </w:r>
            <w:r w:rsidR="00724709" w:rsidRPr="00F05B06">
              <w:rPr>
                <w:rFonts w:cs="Arial"/>
              </w:rPr>
              <w:instrText xml:space="preserve"> FORMTEXT </w:instrText>
            </w:r>
            <w:r w:rsidRPr="00F05B06">
              <w:rPr>
                <w:rFonts w:cs="Arial"/>
              </w:rPr>
            </w:r>
            <w:r w:rsidRPr="00F05B06">
              <w:rPr>
                <w:rFonts w:cs="Arial"/>
              </w:rPr>
              <w:fldChar w:fldCharType="separate"/>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Pr="00F05B06">
              <w:rPr>
                <w:rFonts w:cs="Arial"/>
              </w:rPr>
              <w:fldChar w:fldCharType="end"/>
            </w:r>
          </w:p>
        </w:tc>
        <w:tc>
          <w:tcPr>
            <w:tcW w:w="1985" w:type="dxa"/>
          </w:tcPr>
          <w:p w:rsidR="00724709" w:rsidRPr="00F05B06" w:rsidRDefault="007336CC">
            <w:pPr>
              <w:rPr>
                <w:rFonts w:cs="Arial"/>
              </w:rPr>
            </w:pPr>
            <w:r w:rsidRPr="00F05B06">
              <w:rPr>
                <w:rFonts w:cs="Arial"/>
              </w:rPr>
              <w:fldChar w:fldCharType="begin">
                <w:ffData>
                  <w:name w:val="Text1"/>
                  <w:enabled/>
                  <w:calcOnExit w:val="0"/>
                  <w:textInput/>
                </w:ffData>
              </w:fldChar>
            </w:r>
            <w:r w:rsidR="00724709" w:rsidRPr="00F05B06">
              <w:rPr>
                <w:rFonts w:cs="Arial"/>
              </w:rPr>
              <w:instrText xml:space="preserve"> FORMTEXT </w:instrText>
            </w:r>
            <w:r w:rsidRPr="00F05B06">
              <w:rPr>
                <w:rFonts w:cs="Arial"/>
              </w:rPr>
            </w:r>
            <w:r w:rsidRPr="00F05B06">
              <w:rPr>
                <w:rFonts w:cs="Arial"/>
              </w:rPr>
              <w:fldChar w:fldCharType="separate"/>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Pr="00F05B06">
              <w:rPr>
                <w:rFonts w:cs="Arial"/>
              </w:rPr>
              <w:fldChar w:fldCharType="end"/>
            </w:r>
          </w:p>
        </w:tc>
      </w:tr>
      <w:tr w:rsidR="00724709" w:rsidRPr="00F05B06" w:rsidTr="004F7E2A">
        <w:trPr>
          <w:cantSplit/>
        </w:trPr>
        <w:tc>
          <w:tcPr>
            <w:tcW w:w="1418" w:type="dxa"/>
          </w:tcPr>
          <w:p w:rsidR="00724709" w:rsidRPr="00F05B06" w:rsidRDefault="00724709" w:rsidP="00CE27D2">
            <w:pPr>
              <w:rPr>
                <w:rFonts w:cs="Arial"/>
              </w:rPr>
            </w:pPr>
            <w:r w:rsidRPr="00F05B06">
              <w:rPr>
                <w:rFonts w:cs="Arial"/>
                <w:lang w:val="en-GB"/>
              </w:rPr>
              <w:t>§ 11.10 (e)</w:t>
            </w:r>
          </w:p>
        </w:tc>
        <w:tc>
          <w:tcPr>
            <w:tcW w:w="3969" w:type="dxa"/>
          </w:tcPr>
          <w:p w:rsidR="00724709" w:rsidRPr="00F05B06" w:rsidRDefault="00724709" w:rsidP="00CE27D2">
            <w:pPr>
              <w:spacing w:before="60" w:after="60"/>
              <w:rPr>
                <w:rFonts w:cs="Arial"/>
                <w:lang w:val="en-GB"/>
              </w:rPr>
            </w:pPr>
            <w:r w:rsidRPr="00F05B06">
              <w:rPr>
                <w:rFonts w:cs="Arial"/>
                <w:lang w:val="en-GB"/>
              </w:rPr>
              <w:t>It is recommended to purchase CS, which have implemented search tools, data filter and/ or report functions for the audit trail to support its review.</w:t>
            </w:r>
          </w:p>
        </w:tc>
        <w:tc>
          <w:tcPr>
            <w:tcW w:w="2835" w:type="dxa"/>
          </w:tcPr>
          <w:p w:rsidR="00724709" w:rsidRPr="00F05B06" w:rsidRDefault="0070385C" w:rsidP="00CE27D2">
            <w:pPr>
              <w:rPr>
                <w:rFonts w:cs="Arial"/>
              </w:rPr>
            </w:pPr>
            <w:r>
              <w:rPr>
                <w:rFonts w:cs="Arial"/>
              </w:rPr>
              <w:t>Yes.  Filtering of data is enabled. And there are many options for viewing the audit trail of given record(s)</w:t>
            </w:r>
          </w:p>
        </w:tc>
        <w:tc>
          <w:tcPr>
            <w:tcW w:w="1512" w:type="dxa"/>
          </w:tcPr>
          <w:p w:rsidR="00724709" w:rsidRPr="00F05B06" w:rsidRDefault="005D1967" w:rsidP="00CE27D2">
            <w:pPr>
              <w:rPr>
                <w:rFonts w:cs="Arial"/>
              </w:rPr>
            </w:pPr>
            <w:r>
              <w:rPr>
                <w:rStyle w:val="unicode"/>
                <w:rFonts w:ascii="MS Gothic" w:eastAsia="MS Gothic" w:hAnsi="MS Gothic" w:cs="MS Gothic" w:hint="eastAsia"/>
                <w:color w:val="000000"/>
                <w:shd w:val="clear" w:color="auto" w:fill="FFFFFF"/>
              </w:rPr>
              <w:t>☑</w:t>
            </w:r>
            <w:r w:rsidR="00724709" w:rsidRPr="00F05B06">
              <w:rPr>
                <w:rFonts w:cs="Arial"/>
              </w:rPr>
              <w:t xml:space="preserve"> Yes</w:t>
            </w:r>
          </w:p>
          <w:p w:rsidR="00724709" w:rsidRPr="00F05B06" w:rsidRDefault="007336CC" w:rsidP="00CE27D2">
            <w:pPr>
              <w:rPr>
                <w:rFonts w:cs="Arial"/>
              </w:rPr>
            </w:pPr>
            <w:r w:rsidRPr="00F05B06">
              <w:rPr>
                <w:rFonts w:cs="Arial"/>
              </w:rPr>
              <w:fldChar w:fldCharType="begin">
                <w:ffData>
                  <w:name w:val="Check2"/>
                  <w:enabled/>
                  <w:calcOnExit w:val="0"/>
                  <w:checkBox>
                    <w:sizeAuto/>
                    <w:default w:val="0"/>
                  </w:checkBox>
                </w:ffData>
              </w:fldChar>
            </w:r>
            <w:r w:rsidR="00724709" w:rsidRPr="00F05B06">
              <w:rPr>
                <w:rFonts w:cs="Arial"/>
              </w:rPr>
              <w:instrText xml:space="preserve"> FORMCHECKBOX </w:instrText>
            </w:r>
            <w:r w:rsidRPr="00F05B06">
              <w:rPr>
                <w:rFonts w:cs="Arial"/>
              </w:rPr>
            </w:r>
            <w:r w:rsidRPr="00F05B06">
              <w:rPr>
                <w:rFonts w:cs="Arial"/>
              </w:rPr>
              <w:fldChar w:fldCharType="end"/>
            </w:r>
            <w:r w:rsidR="00724709" w:rsidRPr="00F05B06">
              <w:rPr>
                <w:rFonts w:cs="Arial"/>
              </w:rPr>
              <w:t xml:space="preserve"> No</w:t>
            </w:r>
          </w:p>
          <w:p w:rsidR="00724709" w:rsidRPr="00F05B06" w:rsidRDefault="007336CC" w:rsidP="00CE27D2">
            <w:pPr>
              <w:rPr>
                <w:rFonts w:cs="Arial"/>
              </w:rPr>
            </w:pPr>
            <w:r w:rsidRPr="00F05B06">
              <w:rPr>
                <w:rFonts w:cs="Arial"/>
              </w:rPr>
              <w:fldChar w:fldCharType="begin">
                <w:ffData>
                  <w:name w:val="Check2"/>
                  <w:enabled/>
                  <w:calcOnExit w:val="0"/>
                  <w:checkBox>
                    <w:sizeAuto/>
                    <w:default w:val="0"/>
                  </w:checkBox>
                </w:ffData>
              </w:fldChar>
            </w:r>
            <w:r w:rsidR="00724709" w:rsidRPr="00F05B06">
              <w:rPr>
                <w:rFonts w:cs="Arial"/>
              </w:rPr>
              <w:instrText xml:space="preserve"> FORMCHECKBOX </w:instrText>
            </w:r>
            <w:r w:rsidRPr="00F05B06">
              <w:rPr>
                <w:rFonts w:cs="Arial"/>
              </w:rPr>
            </w:r>
            <w:r w:rsidRPr="00F05B06">
              <w:rPr>
                <w:rFonts w:cs="Arial"/>
              </w:rPr>
              <w:fldChar w:fldCharType="end"/>
            </w:r>
            <w:r w:rsidR="00724709" w:rsidRPr="00F05B06">
              <w:rPr>
                <w:rFonts w:cs="Arial"/>
              </w:rPr>
              <w:t xml:space="preserve"> N/A</w:t>
            </w:r>
          </w:p>
        </w:tc>
        <w:tc>
          <w:tcPr>
            <w:tcW w:w="2315" w:type="dxa"/>
          </w:tcPr>
          <w:p w:rsidR="00724709" w:rsidRPr="00F05B06" w:rsidRDefault="007336CC" w:rsidP="00CE27D2">
            <w:pPr>
              <w:rPr>
                <w:rFonts w:cs="Arial"/>
              </w:rPr>
            </w:pPr>
            <w:r w:rsidRPr="00F05B06">
              <w:rPr>
                <w:rFonts w:cs="Arial"/>
              </w:rPr>
              <w:fldChar w:fldCharType="begin">
                <w:ffData>
                  <w:name w:val="Text1"/>
                  <w:enabled/>
                  <w:calcOnExit w:val="0"/>
                  <w:textInput/>
                </w:ffData>
              </w:fldChar>
            </w:r>
            <w:r w:rsidR="00724709" w:rsidRPr="00F05B06">
              <w:rPr>
                <w:rFonts w:cs="Arial"/>
              </w:rPr>
              <w:instrText xml:space="preserve"> FORMTEXT </w:instrText>
            </w:r>
            <w:r w:rsidRPr="00F05B06">
              <w:rPr>
                <w:rFonts w:cs="Arial"/>
              </w:rPr>
            </w:r>
            <w:r w:rsidRPr="00F05B06">
              <w:rPr>
                <w:rFonts w:cs="Arial"/>
              </w:rPr>
              <w:fldChar w:fldCharType="separate"/>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Pr="00F05B06">
              <w:rPr>
                <w:rFonts w:cs="Arial"/>
              </w:rPr>
              <w:fldChar w:fldCharType="end"/>
            </w:r>
          </w:p>
        </w:tc>
        <w:tc>
          <w:tcPr>
            <w:tcW w:w="1985" w:type="dxa"/>
          </w:tcPr>
          <w:p w:rsidR="00724709" w:rsidRPr="00F05B06" w:rsidRDefault="007336CC">
            <w:pPr>
              <w:rPr>
                <w:rFonts w:cs="Arial"/>
              </w:rPr>
            </w:pPr>
            <w:r w:rsidRPr="00F05B06">
              <w:rPr>
                <w:rFonts w:cs="Arial"/>
              </w:rPr>
              <w:fldChar w:fldCharType="begin">
                <w:ffData>
                  <w:name w:val="Text1"/>
                  <w:enabled/>
                  <w:calcOnExit w:val="0"/>
                  <w:textInput/>
                </w:ffData>
              </w:fldChar>
            </w:r>
            <w:r w:rsidR="00724709" w:rsidRPr="00F05B06">
              <w:rPr>
                <w:rFonts w:cs="Arial"/>
              </w:rPr>
              <w:instrText xml:space="preserve"> FORMTEXT </w:instrText>
            </w:r>
            <w:r w:rsidRPr="00F05B06">
              <w:rPr>
                <w:rFonts w:cs="Arial"/>
              </w:rPr>
            </w:r>
            <w:r w:rsidRPr="00F05B06">
              <w:rPr>
                <w:rFonts w:cs="Arial"/>
              </w:rPr>
              <w:fldChar w:fldCharType="separate"/>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Pr="00F05B06">
              <w:rPr>
                <w:rFonts w:cs="Arial"/>
              </w:rPr>
              <w:fldChar w:fldCharType="end"/>
            </w:r>
          </w:p>
        </w:tc>
      </w:tr>
      <w:tr w:rsidR="001177D3" w:rsidRPr="00F05B06" w:rsidTr="004F7E2A">
        <w:trPr>
          <w:cantSplit/>
        </w:trPr>
        <w:tc>
          <w:tcPr>
            <w:tcW w:w="1418" w:type="dxa"/>
          </w:tcPr>
          <w:p w:rsidR="001177D3" w:rsidRPr="00F05B06" w:rsidRDefault="001177D3" w:rsidP="00CE27D2">
            <w:pPr>
              <w:rPr>
                <w:rFonts w:cs="Arial"/>
              </w:rPr>
            </w:pPr>
            <w:r w:rsidRPr="00F05B06">
              <w:rPr>
                <w:rFonts w:cs="Arial"/>
                <w:lang w:val="en-GB"/>
              </w:rPr>
              <w:lastRenderedPageBreak/>
              <w:t>§ 11.10 (f)</w:t>
            </w:r>
          </w:p>
        </w:tc>
        <w:tc>
          <w:tcPr>
            <w:tcW w:w="3969" w:type="dxa"/>
          </w:tcPr>
          <w:p w:rsidR="001177D3" w:rsidRPr="00F05B06" w:rsidRDefault="001177D3" w:rsidP="00CE27D2">
            <w:pPr>
              <w:rPr>
                <w:rFonts w:cs="Arial"/>
                <w:lang w:val="en-GB"/>
              </w:rPr>
            </w:pPr>
            <w:r w:rsidRPr="00F05B06">
              <w:rPr>
                <w:rFonts w:cs="Arial"/>
                <w:lang w:val="en-GB"/>
              </w:rPr>
              <w:t>If appropriate, the CS should support the logical execution of workflows, sequences and programs:</w:t>
            </w:r>
          </w:p>
          <w:p w:rsidR="001177D3" w:rsidRPr="00F05B06" w:rsidRDefault="001177D3" w:rsidP="00CE27D2">
            <w:pPr>
              <w:spacing w:before="60" w:after="60"/>
              <w:rPr>
                <w:rFonts w:cs="Arial"/>
              </w:rPr>
            </w:pPr>
            <w:r w:rsidRPr="00F05B06">
              <w:rPr>
                <w:rFonts w:cs="Arial"/>
              </w:rPr>
              <w:t>This concerns in particular:</w:t>
            </w:r>
          </w:p>
          <w:p w:rsidR="001177D3" w:rsidRPr="00F05B06" w:rsidRDefault="001177D3" w:rsidP="00CE27D2">
            <w:pPr>
              <w:numPr>
                <w:ilvl w:val="0"/>
                <w:numId w:val="18"/>
              </w:numPr>
              <w:spacing w:before="60" w:after="60"/>
              <w:rPr>
                <w:rFonts w:cs="Arial"/>
              </w:rPr>
            </w:pPr>
            <w:r w:rsidRPr="00F05B06">
              <w:rPr>
                <w:rFonts w:cs="Arial"/>
              </w:rPr>
              <w:t>Sequential data entries (enforce a logical sequence where order of entry is critical)</w:t>
            </w:r>
          </w:p>
          <w:p w:rsidR="001177D3" w:rsidRPr="00F05B06" w:rsidRDefault="001177D3" w:rsidP="00CE27D2">
            <w:pPr>
              <w:numPr>
                <w:ilvl w:val="0"/>
                <w:numId w:val="16"/>
              </w:numPr>
              <w:spacing w:before="60" w:after="60"/>
              <w:rPr>
                <w:rFonts w:cs="Arial"/>
              </w:rPr>
            </w:pPr>
            <w:r w:rsidRPr="00F05B06">
              <w:rPr>
                <w:rFonts w:cs="Arial"/>
              </w:rPr>
              <w:t>Sequential execution of controlled tasks where the order is critical</w:t>
            </w:r>
          </w:p>
          <w:p w:rsidR="001177D3" w:rsidRPr="00F05B06" w:rsidRDefault="001177D3" w:rsidP="00CE27D2">
            <w:pPr>
              <w:numPr>
                <w:ilvl w:val="0"/>
                <w:numId w:val="16"/>
              </w:numPr>
              <w:spacing w:before="60" w:after="60"/>
              <w:rPr>
                <w:rFonts w:cs="Arial"/>
              </w:rPr>
            </w:pPr>
            <w:r w:rsidRPr="00F05B06">
              <w:rPr>
                <w:rFonts w:cs="Arial"/>
              </w:rPr>
              <w:t>Sequential data processing (i.e. do not allow to take a decision before all results are feed into the system)</w:t>
            </w:r>
          </w:p>
          <w:p w:rsidR="001177D3" w:rsidRPr="00F05B06" w:rsidRDefault="001177D3" w:rsidP="00CE27D2">
            <w:pPr>
              <w:numPr>
                <w:ilvl w:val="0"/>
                <w:numId w:val="16"/>
              </w:numPr>
              <w:rPr>
                <w:rFonts w:cs="Arial"/>
                <w:lang w:val="en-GB"/>
              </w:rPr>
            </w:pPr>
            <w:r w:rsidRPr="00F05B06">
              <w:rPr>
                <w:rFonts w:cs="Arial"/>
              </w:rPr>
              <w:t>Enforce logical review / approval sequence (make sure approvals are only occur once all pre-conditions are satisfactorily fulfilled)</w:t>
            </w:r>
          </w:p>
        </w:tc>
        <w:tc>
          <w:tcPr>
            <w:tcW w:w="2835" w:type="dxa"/>
          </w:tcPr>
          <w:p w:rsidR="001177D3" w:rsidRPr="00F05B06" w:rsidRDefault="0070385C" w:rsidP="00CE27D2">
            <w:pPr>
              <w:rPr>
                <w:rFonts w:cs="Arial"/>
              </w:rPr>
            </w:pPr>
            <w:r>
              <w:rPr>
                <w:rFonts w:cs="Arial"/>
              </w:rPr>
              <w:t>yes</w:t>
            </w:r>
          </w:p>
        </w:tc>
        <w:tc>
          <w:tcPr>
            <w:tcW w:w="1512" w:type="dxa"/>
          </w:tcPr>
          <w:p w:rsidR="001177D3" w:rsidRPr="00F05B06" w:rsidRDefault="005D1967" w:rsidP="00CE27D2">
            <w:pPr>
              <w:rPr>
                <w:rFonts w:cs="Arial"/>
              </w:rPr>
            </w:pPr>
            <w:r>
              <w:rPr>
                <w:rStyle w:val="unicode"/>
                <w:rFonts w:ascii="MS Gothic" w:eastAsia="MS Gothic" w:hAnsi="MS Gothic" w:cs="MS Gothic" w:hint="eastAsia"/>
                <w:color w:val="000000"/>
                <w:shd w:val="clear" w:color="auto" w:fill="FFFFFF"/>
              </w:rPr>
              <w:t>☑</w:t>
            </w:r>
            <w:r w:rsidR="001177D3" w:rsidRPr="00F05B06">
              <w:rPr>
                <w:rFonts w:cs="Arial"/>
              </w:rPr>
              <w:t xml:space="preserve"> Yes</w:t>
            </w:r>
          </w:p>
          <w:p w:rsidR="001177D3" w:rsidRPr="00F05B06" w:rsidRDefault="007336CC" w:rsidP="00CE27D2">
            <w:pPr>
              <w:rPr>
                <w:rFonts w:cs="Arial"/>
              </w:rPr>
            </w:pPr>
            <w:r w:rsidRPr="00F05B06">
              <w:rPr>
                <w:rFonts w:cs="Arial"/>
              </w:rPr>
              <w:fldChar w:fldCharType="begin">
                <w:ffData>
                  <w:name w:val="Check2"/>
                  <w:enabled/>
                  <w:calcOnExit w:val="0"/>
                  <w:checkBox>
                    <w:sizeAuto/>
                    <w:default w:val="0"/>
                  </w:checkBox>
                </w:ffData>
              </w:fldChar>
            </w:r>
            <w:r w:rsidR="001177D3" w:rsidRPr="00F05B06">
              <w:rPr>
                <w:rFonts w:cs="Arial"/>
              </w:rPr>
              <w:instrText xml:space="preserve"> FORMCHECKBOX </w:instrText>
            </w:r>
            <w:r w:rsidRPr="00F05B06">
              <w:rPr>
                <w:rFonts w:cs="Arial"/>
              </w:rPr>
            </w:r>
            <w:r w:rsidRPr="00F05B06">
              <w:rPr>
                <w:rFonts w:cs="Arial"/>
              </w:rPr>
              <w:fldChar w:fldCharType="end"/>
            </w:r>
            <w:r w:rsidR="001177D3" w:rsidRPr="00F05B06">
              <w:rPr>
                <w:rFonts w:cs="Arial"/>
              </w:rPr>
              <w:t xml:space="preserve"> No</w:t>
            </w:r>
          </w:p>
          <w:p w:rsidR="001177D3" w:rsidRPr="00F05B06" w:rsidRDefault="007336CC" w:rsidP="00CE27D2">
            <w:pPr>
              <w:rPr>
                <w:rFonts w:cs="Arial"/>
              </w:rPr>
            </w:pPr>
            <w:r w:rsidRPr="00F05B06">
              <w:rPr>
                <w:rFonts w:cs="Arial"/>
              </w:rPr>
              <w:fldChar w:fldCharType="begin">
                <w:ffData>
                  <w:name w:val="Check2"/>
                  <w:enabled/>
                  <w:calcOnExit w:val="0"/>
                  <w:checkBox>
                    <w:sizeAuto/>
                    <w:default w:val="0"/>
                  </w:checkBox>
                </w:ffData>
              </w:fldChar>
            </w:r>
            <w:r w:rsidR="001177D3" w:rsidRPr="00F05B06">
              <w:rPr>
                <w:rFonts w:cs="Arial"/>
              </w:rPr>
              <w:instrText xml:space="preserve"> FORMCHECKBOX </w:instrText>
            </w:r>
            <w:r w:rsidRPr="00F05B06">
              <w:rPr>
                <w:rFonts w:cs="Arial"/>
              </w:rPr>
            </w:r>
            <w:r w:rsidRPr="00F05B06">
              <w:rPr>
                <w:rFonts w:cs="Arial"/>
              </w:rPr>
              <w:fldChar w:fldCharType="end"/>
            </w:r>
            <w:r w:rsidR="001177D3" w:rsidRPr="00F05B06">
              <w:rPr>
                <w:rFonts w:cs="Arial"/>
              </w:rPr>
              <w:t xml:space="preserve"> N/A</w:t>
            </w:r>
          </w:p>
        </w:tc>
        <w:tc>
          <w:tcPr>
            <w:tcW w:w="2315" w:type="dxa"/>
          </w:tcPr>
          <w:p w:rsidR="001177D3" w:rsidRPr="00F05B06" w:rsidRDefault="007336CC" w:rsidP="00CE27D2">
            <w:pPr>
              <w:rPr>
                <w:rFonts w:cs="Arial"/>
              </w:rPr>
            </w:pPr>
            <w:r w:rsidRPr="00F05B06">
              <w:rPr>
                <w:rFonts w:cs="Arial"/>
              </w:rPr>
              <w:fldChar w:fldCharType="begin">
                <w:ffData>
                  <w:name w:val="Text1"/>
                  <w:enabled/>
                  <w:calcOnExit w:val="0"/>
                  <w:textInput/>
                </w:ffData>
              </w:fldChar>
            </w:r>
            <w:r w:rsidR="001177D3" w:rsidRPr="00F05B06">
              <w:rPr>
                <w:rFonts w:cs="Arial"/>
              </w:rPr>
              <w:instrText xml:space="preserve"> FORMTEXT </w:instrText>
            </w:r>
            <w:r w:rsidRPr="00F05B06">
              <w:rPr>
                <w:rFonts w:cs="Arial"/>
              </w:rPr>
            </w:r>
            <w:r w:rsidRPr="00F05B06">
              <w:rPr>
                <w:rFonts w:cs="Arial"/>
              </w:rPr>
              <w:fldChar w:fldCharType="separate"/>
            </w:r>
            <w:r w:rsidR="001177D3" w:rsidRPr="00F05B06">
              <w:rPr>
                <w:rFonts w:ascii="Sabon" w:hAnsi="Sabon" w:cs="Arial"/>
                <w:noProof/>
              </w:rPr>
              <w:t> </w:t>
            </w:r>
            <w:r w:rsidR="001177D3" w:rsidRPr="00F05B06">
              <w:rPr>
                <w:rFonts w:ascii="Sabon" w:hAnsi="Sabon" w:cs="Arial"/>
                <w:noProof/>
              </w:rPr>
              <w:t> </w:t>
            </w:r>
            <w:r w:rsidR="001177D3" w:rsidRPr="00F05B06">
              <w:rPr>
                <w:rFonts w:ascii="Sabon" w:hAnsi="Sabon" w:cs="Arial"/>
                <w:noProof/>
              </w:rPr>
              <w:t> </w:t>
            </w:r>
            <w:r w:rsidR="001177D3" w:rsidRPr="00F05B06">
              <w:rPr>
                <w:rFonts w:ascii="Sabon" w:hAnsi="Sabon" w:cs="Arial"/>
                <w:noProof/>
              </w:rPr>
              <w:t> </w:t>
            </w:r>
            <w:r w:rsidR="001177D3" w:rsidRPr="00F05B06">
              <w:rPr>
                <w:rFonts w:ascii="Sabon" w:hAnsi="Sabon" w:cs="Arial"/>
                <w:noProof/>
              </w:rPr>
              <w:t> </w:t>
            </w:r>
            <w:r w:rsidRPr="00F05B06">
              <w:rPr>
                <w:rFonts w:cs="Arial"/>
              </w:rPr>
              <w:fldChar w:fldCharType="end"/>
            </w:r>
          </w:p>
        </w:tc>
        <w:tc>
          <w:tcPr>
            <w:tcW w:w="1985" w:type="dxa"/>
          </w:tcPr>
          <w:p w:rsidR="001177D3" w:rsidRPr="00F05B06" w:rsidRDefault="007336CC" w:rsidP="00CE27D2">
            <w:pPr>
              <w:rPr>
                <w:rFonts w:cs="Arial"/>
              </w:rPr>
            </w:pPr>
            <w:r w:rsidRPr="00F05B06">
              <w:rPr>
                <w:rFonts w:cs="Arial"/>
              </w:rPr>
              <w:fldChar w:fldCharType="begin">
                <w:ffData>
                  <w:name w:val="Text1"/>
                  <w:enabled/>
                  <w:calcOnExit w:val="0"/>
                  <w:textInput/>
                </w:ffData>
              </w:fldChar>
            </w:r>
            <w:r w:rsidR="00724709" w:rsidRPr="00F05B06">
              <w:rPr>
                <w:rFonts w:cs="Arial"/>
              </w:rPr>
              <w:instrText xml:space="preserve"> FORMTEXT </w:instrText>
            </w:r>
            <w:r w:rsidRPr="00F05B06">
              <w:rPr>
                <w:rFonts w:cs="Arial"/>
              </w:rPr>
            </w:r>
            <w:r w:rsidRPr="00F05B06">
              <w:rPr>
                <w:rFonts w:cs="Arial"/>
              </w:rPr>
              <w:fldChar w:fldCharType="separate"/>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Pr="00F05B06">
              <w:rPr>
                <w:rFonts w:cs="Arial"/>
              </w:rPr>
              <w:fldChar w:fldCharType="end"/>
            </w:r>
          </w:p>
        </w:tc>
      </w:tr>
      <w:tr w:rsidR="00724709" w:rsidRPr="00F05B06" w:rsidTr="004F7E2A">
        <w:trPr>
          <w:cantSplit/>
        </w:trPr>
        <w:tc>
          <w:tcPr>
            <w:tcW w:w="1418" w:type="dxa"/>
          </w:tcPr>
          <w:p w:rsidR="00724709" w:rsidRPr="00F05B06" w:rsidRDefault="00724709" w:rsidP="00CE27D2">
            <w:pPr>
              <w:rPr>
                <w:rFonts w:cs="Arial"/>
              </w:rPr>
            </w:pPr>
            <w:r w:rsidRPr="00F05B06">
              <w:rPr>
                <w:rFonts w:cs="Arial"/>
                <w:lang w:val="en-GB"/>
              </w:rPr>
              <w:t>§ 11.10 (g)</w:t>
            </w:r>
          </w:p>
        </w:tc>
        <w:tc>
          <w:tcPr>
            <w:tcW w:w="3969" w:type="dxa"/>
          </w:tcPr>
          <w:p w:rsidR="00724709" w:rsidRPr="00F05B06" w:rsidRDefault="00724709" w:rsidP="00CE27D2">
            <w:pPr>
              <w:spacing w:before="60" w:after="60"/>
              <w:rPr>
                <w:rFonts w:cs="Arial"/>
                <w:lang w:val="en-GB"/>
              </w:rPr>
            </w:pPr>
            <w:r w:rsidRPr="00F05B06">
              <w:rPr>
                <w:rFonts w:cs="Arial"/>
                <w:lang w:val="en-GB"/>
              </w:rPr>
              <w:t>The CS should apply authority checks to ensure that only authorized individuals can</w:t>
            </w:r>
          </w:p>
          <w:p w:rsidR="00724709" w:rsidRPr="00F05B06" w:rsidRDefault="00724709" w:rsidP="00CE27D2">
            <w:pPr>
              <w:spacing w:before="60" w:after="60"/>
              <w:ind w:left="315"/>
              <w:rPr>
                <w:rFonts w:cs="Arial"/>
                <w:lang w:val="en-GB"/>
              </w:rPr>
            </w:pPr>
            <w:r w:rsidRPr="00F05B06">
              <w:rPr>
                <w:rFonts w:cs="Arial"/>
                <w:lang w:val="en-GB"/>
              </w:rPr>
              <w:t>- make use of system functions &amp; features</w:t>
            </w:r>
          </w:p>
          <w:p w:rsidR="00724709" w:rsidRPr="00F05B06" w:rsidRDefault="00724709" w:rsidP="00CE27D2">
            <w:pPr>
              <w:spacing w:before="60" w:after="60"/>
              <w:ind w:left="315"/>
              <w:rPr>
                <w:rFonts w:cs="Arial"/>
                <w:lang w:val="en-GB"/>
              </w:rPr>
            </w:pPr>
            <w:r w:rsidRPr="00F05B06">
              <w:rPr>
                <w:rFonts w:cs="Arial"/>
                <w:lang w:val="en-GB"/>
              </w:rPr>
              <w:t>- electronically sign a record</w:t>
            </w:r>
          </w:p>
          <w:p w:rsidR="00724709" w:rsidRPr="00F05B06" w:rsidRDefault="00724709" w:rsidP="00CE27D2">
            <w:pPr>
              <w:spacing w:before="60" w:after="60"/>
              <w:ind w:left="315"/>
              <w:rPr>
                <w:rFonts w:cs="Arial"/>
                <w:lang w:val="en-GB"/>
              </w:rPr>
            </w:pPr>
            <w:r w:rsidRPr="00F05B06">
              <w:rPr>
                <w:rFonts w:cs="Arial"/>
                <w:lang w:val="en-GB"/>
              </w:rPr>
              <w:t>- create, modify, inactivate/ logically delete, delete records</w:t>
            </w:r>
          </w:p>
          <w:p w:rsidR="00724709" w:rsidRPr="00F05B06" w:rsidRDefault="00724709" w:rsidP="00CE27D2">
            <w:pPr>
              <w:spacing w:before="60" w:after="60"/>
              <w:ind w:left="315"/>
              <w:rPr>
                <w:rFonts w:cs="Arial"/>
                <w:lang w:val="en-GB"/>
              </w:rPr>
            </w:pPr>
            <w:r w:rsidRPr="00F05B06">
              <w:rPr>
                <w:rFonts w:cs="Arial"/>
                <w:lang w:val="en-GB"/>
              </w:rPr>
              <w:t>- access input and/ or output devices</w:t>
            </w:r>
          </w:p>
          <w:p w:rsidR="00724709" w:rsidRPr="00F05B06" w:rsidRDefault="00724709" w:rsidP="00CE27D2">
            <w:pPr>
              <w:spacing w:before="60" w:after="60"/>
              <w:ind w:left="318"/>
              <w:rPr>
                <w:rFonts w:cs="Arial"/>
                <w:lang w:val="en-GB"/>
              </w:rPr>
            </w:pPr>
            <w:r w:rsidRPr="00F05B06">
              <w:rPr>
                <w:rFonts w:cs="Arial"/>
                <w:lang w:val="en-GB"/>
              </w:rPr>
              <w:t>- perform operations at hand.</w:t>
            </w:r>
          </w:p>
        </w:tc>
        <w:tc>
          <w:tcPr>
            <w:tcW w:w="2835" w:type="dxa"/>
          </w:tcPr>
          <w:p w:rsidR="00724709" w:rsidRPr="00F05B06" w:rsidRDefault="0070385C" w:rsidP="00CE27D2">
            <w:pPr>
              <w:rPr>
                <w:rFonts w:cs="Arial"/>
              </w:rPr>
            </w:pPr>
            <w:r>
              <w:rPr>
                <w:rFonts w:cs="Arial"/>
              </w:rPr>
              <w:t>Yes through windows security management.  There is no electronic signing implemented</w:t>
            </w:r>
          </w:p>
        </w:tc>
        <w:tc>
          <w:tcPr>
            <w:tcW w:w="1512" w:type="dxa"/>
          </w:tcPr>
          <w:p w:rsidR="00724709" w:rsidRPr="00F05B06" w:rsidRDefault="005D1967" w:rsidP="00CE27D2">
            <w:pPr>
              <w:rPr>
                <w:rFonts w:cs="Arial"/>
              </w:rPr>
            </w:pPr>
            <w:r>
              <w:rPr>
                <w:rStyle w:val="unicode"/>
                <w:rFonts w:ascii="MS Gothic" w:eastAsia="MS Gothic" w:hAnsi="MS Gothic" w:cs="MS Gothic" w:hint="eastAsia"/>
                <w:color w:val="000000"/>
                <w:shd w:val="clear" w:color="auto" w:fill="FFFFFF"/>
              </w:rPr>
              <w:t>☑</w:t>
            </w:r>
            <w:r w:rsidR="00724709" w:rsidRPr="00F05B06">
              <w:rPr>
                <w:rFonts w:cs="Arial"/>
              </w:rPr>
              <w:t xml:space="preserve"> Yes</w:t>
            </w:r>
          </w:p>
          <w:p w:rsidR="00724709" w:rsidRPr="00F05B06" w:rsidRDefault="007336CC" w:rsidP="00CE27D2">
            <w:pPr>
              <w:rPr>
                <w:rFonts w:cs="Arial"/>
              </w:rPr>
            </w:pPr>
            <w:r w:rsidRPr="00F05B06">
              <w:rPr>
                <w:rFonts w:cs="Arial"/>
              </w:rPr>
              <w:fldChar w:fldCharType="begin">
                <w:ffData>
                  <w:name w:val="Check2"/>
                  <w:enabled/>
                  <w:calcOnExit w:val="0"/>
                  <w:checkBox>
                    <w:sizeAuto/>
                    <w:default w:val="0"/>
                  </w:checkBox>
                </w:ffData>
              </w:fldChar>
            </w:r>
            <w:r w:rsidR="00724709" w:rsidRPr="00F05B06">
              <w:rPr>
                <w:rFonts w:cs="Arial"/>
              </w:rPr>
              <w:instrText xml:space="preserve"> FORMCHECKBOX </w:instrText>
            </w:r>
            <w:r w:rsidRPr="00F05B06">
              <w:rPr>
                <w:rFonts w:cs="Arial"/>
              </w:rPr>
            </w:r>
            <w:r w:rsidRPr="00F05B06">
              <w:rPr>
                <w:rFonts w:cs="Arial"/>
              </w:rPr>
              <w:fldChar w:fldCharType="end"/>
            </w:r>
            <w:r w:rsidR="00724709" w:rsidRPr="00F05B06">
              <w:rPr>
                <w:rFonts w:cs="Arial"/>
              </w:rPr>
              <w:t xml:space="preserve"> No</w:t>
            </w:r>
          </w:p>
          <w:p w:rsidR="00724709" w:rsidRPr="00F05B06" w:rsidRDefault="007336CC" w:rsidP="00CE27D2">
            <w:pPr>
              <w:rPr>
                <w:rFonts w:cs="Arial"/>
              </w:rPr>
            </w:pPr>
            <w:r w:rsidRPr="00F05B06">
              <w:rPr>
                <w:rFonts w:cs="Arial"/>
              </w:rPr>
              <w:fldChar w:fldCharType="begin">
                <w:ffData>
                  <w:name w:val="Check2"/>
                  <w:enabled/>
                  <w:calcOnExit w:val="0"/>
                  <w:checkBox>
                    <w:sizeAuto/>
                    <w:default w:val="0"/>
                  </w:checkBox>
                </w:ffData>
              </w:fldChar>
            </w:r>
            <w:r w:rsidR="00724709" w:rsidRPr="00F05B06">
              <w:rPr>
                <w:rFonts w:cs="Arial"/>
              </w:rPr>
              <w:instrText xml:space="preserve"> FORMCHECKBOX </w:instrText>
            </w:r>
            <w:r w:rsidRPr="00F05B06">
              <w:rPr>
                <w:rFonts w:cs="Arial"/>
              </w:rPr>
            </w:r>
            <w:r w:rsidRPr="00F05B06">
              <w:rPr>
                <w:rFonts w:cs="Arial"/>
              </w:rPr>
              <w:fldChar w:fldCharType="end"/>
            </w:r>
            <w:r w:rsidR="00724709" w:rsidRPr="00F05B06">
              <w:rPr>
                <w:rFonts w:cs="Arial"/>
              </w:rPr>
              <w:t xml:space="preserve"> N/A</w:t>
            </w:r>
          </w:p>
        </w:tc>
        <w:tc>
          <w:tcPr>
            <w:tcW w:w="2315" w:type="dxa"/>
          </w:tcPr>
          <w:p w:rsidR="00724709" w:rsidRPr="00F05B06" w:rsidRDefault="007336CC" w:rsidP="00CE27D2">
            <w:pPr>
              <w:rPr>
                <w:rFonts w:cs="Arial"/>
              </w:rPr>
            </w:pPr>
            <w:r w:rsidRPr="00F05B06">
              <w:rPr>
                <w:rFonts w:cs="Arial"/>
              </w:rPr>
              <w:fldChar w:fldCharType="begin">
                <w:ffData>
                  <w:name w:val="Text1"/>
                  <w:enabled/>
                  <w:calcOnExit w:val="0"/>
                  <w:textInput/>
                </w:ffData>
              </w:fldChar>
            </w:r>
            <w:r w:rsidR="00724709" w:rsidRPr="00F05B06">
              <w:rPr>
                <w:rFonts w:cs="Arial"/>
              </w:rPr>
              <w:instrText xml:space="preserve"> FORMTEXT </w:instrText>
            </w:r>
            <w:r w:rsidRPr="00F05B06">
              <w:rPr>
                <w:rFonts w:cs="Arial"/>
              </w:rPr>
            </w:r>
            <w:r w:rsidRPr="00F05B06">
              <w:rPr>
                <w:rFonts w:cs="Arial"/>
              </w:rPr>
              <w:fldChar w:fldCharType="separate"/>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Pr="00F05B06">
              <w:rPr>
                <w:rFonts w:cs="Arial"/>
              </w:rPr>
              <w:fldChar w:fldCharType="end"/>
            </w:r>
          </w:p>
        </w:tc>
        <w:tc>
          <w:tcPr>
            <w:tcW w:w="1985" w:type="dxa"/>
          </w:tcPr>
          <w:p w:rsidR="00724709" w:rsidRPr="00F05B06" w:rsidRDefault="007336CC">
            <w:pPr>
              <w:rPr>
                <w:rFonts w:cs="Arial"/>
              </w:rPr>
            </w:pPr>
            <w:r w:rsidRPr="00F05B06">
              <w:rPr>
                <w:rFonts w:cs="Arial"/>
              </w:rPr>
              <w:fldChar w:fldCharType="begin">
                <w:ffData>
                  <w:name w:val="Text1"/>
                  <w:enabled/>
                  <w:calcOnExit w:val="0"/>
                  <w:textInput/>
                </w:ffData>
              </w:fldChar>
            </w:r>
            <w:r w:rsidR="00724709" w:rsidRPr="00F05B06">
              <w:rPr>
                <w:rFonts w:cs="Arial"/>
              </w:rPr>
              <w:instrText xml:space="preserve"> FORMTEXT </w:instrText>
            </w:r>
            <w:r w:rsidRPr="00F05B06">
              <w:rPr>
                <w:rFonts w:cs="Arial"/>
              </w:rPr>
            </w:r>
            <w:r w:rsidRPr="00F05B06">
              <w:rPr>
                <w:rFonts w:cs="Arial"/>
              </w:rPr>
              <w:fldChar w:fldCharType="separate"/>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Pr="00F05B06">
              <w:rPr>
                <w:rFonts w:cs="Arial"/>
              </w:rPr>
              <w:fldChar w:fldCharType="end"/>
            </w:r>
          </w:p>
        </w:tc>
      </w:tr>
      <w:tr w:rsidR="00724709" w:rsidRPr="00F05B06" w:rsidTr="004F7E2A">
        <w:trPr>
          <w:cantSplit/>
        </w:trPr>
        <w:tc>
          <w:tcPr>
            <w:tcW w:w="1418" w:type="dxa"/>
          </w:tcPr>
          <w:p w:rsidR="00724709" w:rsidRPr="00F05B06" w:rsidRDefault="00724709" w:rsidP="00CE27D2">
            <w:pPr>
              <w:rPr>
                <w:rFonts w:cs="Arial"/>
              </w:rPr>
            </w:pPr>
            <w:r w:rsidRPr="00F05B06">
              <w:rPr>
                <w:rFonts w:cs="Arial"/>
                <w:lang w:val="en-GB"/>
              </w:rPr>
              <w:lastRenderedPageBreak/>
              <w:t>§ 11.10 (g)</w:t>
            </w:r>
          </w:p>
        </w:tc>
        <w:tc>
          <w:tcPr>
            <w:tcW w:w="3969" w:type="dxa"/>
          </w:tcPr>
          <w:p w:rsidR="00724709" w:rsidRPr="00F05B06" w:rsidRDefault="00724709" w:rsidP="00CE27D2">
            <w:pPr>
              <w:spacing w:before="60" w:after="60"/>
              <w:rPr>
                <w:rFonts w:cs="Arial"/>
                <w:lang w:val="en-GB"/>
              </w:rPr>
            </w:pPr>
            <w:r w:rsidRPr="00F05B06">
              <w:rPr>
                <w:rFonts w:cs="Arial"/>
                <w:lang w:val="en-GB"/>
              </w:rPr>
              <w:t>Records may be linked to an authorization code that identifies the title or organizational unit of those individuals who are allowed to modify and/ or sign records. Based on this authorization code, the CS should provide or reject access to records/ e-signature functions.</w:t>
            </w:r>
          </w:p>
        </w:tc>
        <w:tc>
          <w:tcPr>
            <w:tcW w:w="2835" w:type="dxa"/>
          </w:tcPr>
          <w:p w:rsidR="00724709" w:rsidRPr="00F05B06" w:rsidRDefault="0070385C" w:rsidP="00CE27D2">
            <w:pPr>
              <w:rPr>
                <w:rFonts w:cs="Arial"/>
              </w:rPr>
            </w:pPr>
            <w:r>
              <w:rPr>
                <w:rFonts w:cs="Arial"/>
              </w:rPr>
              <w:t>Most of each record is not editable by any user.  Any user who is eligible to use the software on a given machine will be able to add annotations and/or modifiable data to records.</w:t>
            </w:r>
            <w:r w:rsidR="005D1967">
              <w:rPr>
                <w:rFonts w:cs="Arial"/>
              </w:rPr>
              <w:t xml:space="preserve"> The </w:t>
            </w:r>
            <w:proofErr w:type="gramStart"/>
            <w:r w:rsidR="005D1967">
              <w:rPr>
                <w:rFonts w:cs="Arial"/>
              </w:rPr>
              <w:t>administrators</w:t>
            </w:r>
            <w:proofErr w:type="gramEnd"/>
            <w:r w:rsidR="005D1967">
              <w:rPr>
                <w:rFonts w:cs="Arial"/>
              </w:rPr>
              <w:t xml:space="preserve"> only additional role is to approve rollbacks due to attempted tampering or database corruption.</w:t>
            </w:r>
          </w:p>
        </w:tc>
        <w:tc>
          <w:tcPr>
            <w:tcW w:w="1512" w:type="dxa"/>
          </w:tcPr>
          <w:p w:rsidR="00724709" w:rsidRPr="00F05B06" w:rsidRDefault="007336CC" w:rsidP="00CE27D2">
            <w:pPr>
              <w:rPr>
                <w:rFonts w:cs="Arial"/>
              </w:rPr>
            </w:pPr>
            <w:r w:rsidRPr="00F05B06">
              <w:rPr>
                <w:rFonts w:cs="Arial"/>
              </w:rPr>
              <w:fldChar w:fldCharType="begin">
                <w:ffData>
                  <w:name w:val="Check1"/>
                  <w:enabled/>
                  <w:calcOnExit w:val="0"/>
                  <w:checkBox>
                    <w:sizeAuto/>
                    <w:default w:val="0"/>
                  </w:checkBox>
                </w:ffData>
              </w:fldChar>
            </w:r>
            <w:r w:rsidR="00724709" w:rsidRPr="00F05B06">
              <w:rPr>
                <w:rFonts w:cs="Arial"/>
              </w:rPr>
              <w:instrText xml:space="preserve"> FORMCHECKBOX </w:instrText>
            </w:r>
            <w:r w:rsidRPr="00F05B06">
              <w:rPr>
                <w:rFonts w:cs="Arial"/>
              </w:rPr>
            </w:r>
            <w:r w:rsidRPr="00F05B06">
              <w:rPr>
                <w:rFonts w:cs="Arial"/>
              </w:rPr>
              <w:fldChar w:fldCharType="end"/>
            </w:r>
            <w:r w:rsidR="00724709" w:rsidRPr="00F05B06">
              <w:rPr>
                <w:rFonts w:cs="Arial"/>
              </w:rPr>
              <w:t xml:space="preserve"> Yes</w:t>
            </w:r>
          </w:p>
          <w:p w:rsidR="00724709" w:rsidRPr="00F05B06" w:rsidRDefault="007336CC" w:rsidP="00CE27D2">
            <w:pPr>
              <w:rPr>
                <w:rFonts w:cs="Arial"/>
              </w:rPr>
            </w:pPr>
            <w:r w:rsidRPr="00F05B06">
              <w:rPr>
                <w:rFonts w:cs="Arial"/>
              </w:rPr>
              <w:fldChar w:fldCharType="begin">
                <w:ffData>
                  <w:name w:val="Check2"/>
                  <w:enabled/>
                  <w:calcOnExit w:val="0"/>
                  <w:checkBox>
                    <w:sizeAuto/>
                    <w:default w:val="0"/>
                  </w:checkBox>
                </w:ffData>
              </w:fldChar>
            </w:r>
            <w:r w:rsidR="00724709" w:rsidRPr="00F05B06">
              <w:rPr>
                <w:rFonts w:cs="Arial"/>
              </w:rPr>
              <w:instrText xml:space="preserve"> FORMCHECKBOX </w:instrText>
            </w:r>
            <w:r w:rsidRPr="00F05B06">
              <w:rPr>
                <w:rFonts w:cs="Arial"/>
              </w:rPr>
            </w:r>
            <w:r w:rsidRPr="00F05B06">
              <w:rPr>
                <w:rFonts w:cs="Arial"/>
              </w:rPr>
              <w:fldChar w:fldCharType="end"/>
            </w:r>
            <w:r w:rsidR="00724709" w:rsidRPr="00F05B06">
              <w:rPr>
                <w:rFonts w:cs="Arial"/>
              </w:rPr>
              <w:t xml:space="preserve"> No</w:t>
            </w:r>
          </w:p>
          <w:p w:rsidR="00724709" w:rsidRPr="00F05B06" w:rsidRDefault="005D1967" w:rsidP="00CE27D2">
            <w:pPr>
              <w:rPr>
                <w:rFonts w:cs="Arial"/>
              </w:rPr>
            </w:pPr>
            <w:r>
              <w:rPr>
                <w:rStyle w:val="unicode"/>
                <w:rFonts w:ascii="MS Gothic" w:eastAsia="MS Gothic" w:hAnsi="MS Gothic" w:cs="MS Gothic" w:hint="eastAsia"/>
                <w:color w:val="000000"/>
                <w:shd w:val="clear" w:color="auto" w:fill="FFFFFF"/>
              </w:rPr>
              <w:t>☑</w:t>
            </w:r>
            <w:r w:rsidR="00724709" w:rsidRPr="00F05B06">
              <w:rPr>
                <w:rFonts w:cs="Arial"/>
              </w:rPr>
              <w:t xml:space="preserve"> N/A</w:t>
            </w:r>
          </w:p>
        </w:tc>
        <w:tc>
          <w:tcPr>
            <w:tcW w:w="2315" w:type="dxa"/>
          </w:tcPr>
          <w:p w:rsidR="00724709" w:rsidRPr="00F05B06" w:rsidRDefault="007336CC" w:rsidP="00CE27D2">
            <w:pPr>
              <w:rPr>
                <w:rFonts w:cs="Arial"/>
              </w:rPr>
            </w:pPr>
            <w:r w:rsidRPr="00F05B06">
              <w:rPr>
                <w:rFonts w:cs="Arial"/>
              </w:rPr>
              <w:fldChar w:fldCharType="begin">
                <w:ffData>
                  <w:name w:val="Text1"/>
                  <w:enabled/>
                  <w:calcOnExit w:val="0"/>
                  <w:textInput/>
                </w:ffData>
              </w:fldChar>
            </w:r>
            <w:r w:rsidR="00724709" w:rsidRPr="00F05B06">
              <w:rPr>
                <w:rFonts w:cs="Arial"/>
              </w:rPr>
              <w:instrText xml:space="preserve"> FORMTEXT </w:instrText>
            </w:r>
            <w:r w:rsidRPr="00F05B06">
              <w:rPr>
                <w:rFonts w:cs="Arial"/>
              </w:rPr>
            </w:r>
            <w:r w:rsidRPr="00F05B06">
              <w:rPr>
                <w:rFonts w:cs="Arial"/>
              </w:rPr>
              <w:fldChar w:fldCharType="separate"/>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Pr="00F05B06">
              <w:rPr>
                <w:rFonts w:cs="Arial"/>
              </w:rPr>
              <w:fldChar w:fldCharType="end"/>
            </w:r>
          </w:p>
        </w:tc>
        <w:tc>
          <w:tcPr>
            <w:tcW w:w="1985" w:type="dxa"/>
          </w:tcPr>
          <w:p w:rsidR="00724709" w:rsidRPr="00F05B06" w:rsidRDefault="007336CC">
            <w:pPr>
              <w:rPr>
                <w:rFonts w:cs="Arial"/>
              </w:rPr>
            </w:pPr>
            <w:r w:rsidRPr="00F05B06">
              <w:rPr>
                <w:rFonts w:cs="Arial"/>
              </w:rPr>
              <w:fldChar w:fldCharType="begin">
                <w:ffData>
                  <w:name w:val="Text1"/>
                  <w:enabled/>
                  <w:calcOnExit w:val="0"/>
                  <w:textInput/>
                </w:ffData>
              </w:fldChar>
            </w:r>
            <w:r w:rsidR="00724709" w:rsidRPr="00F05B06">
              <w:rPr>
                <w:rFonts w:cs="Arial"/>
              </w:rPr>
              <w:instrText xml:space="preserve"> FORMTEXT </w:instrText>
            </w:r>
            <w:r w:rsidRPr="00F05B06">
              <w:rPr>
                <w:rFonts w:cs="Arial"/>
              </w:rPr>
            </w:r>
            <w:r w:rsidRPr="00F05B06">
              <w:rPr>
                <w:rFonts w:cs="Arial"/>
              </w:rPr>
              <w:fldChar w:fldCharType="separate"/>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Pr="00F05B06">
              <w:rPr>
                <w:rFonts w:cs="Arial"/>
              </w:rPr>
              <w:fldChar w:fldCharType="end"/>
            </w:r>
          </w:p>
        </w:tc>
      </w:tr>
      <w:tr w:rsidR="00724709" w:rsidRPr="00F05B06" w:rsidTr="004F7E2A">
        <w:trPr>
          <w:cantSplit/>
        </w:trPr>
        <w:tc>
          <w:tcPr>
            <w:tcW w:w="1418" w:type="dxa"/>
          </w:tcPr>
          <w:p w:rsidR="00724709" w:rsidRPr="00F05B06" w:rsidRDefault="00724709" w:rsidP="00CE27D2">
            <w:pPr>
              <w:rPr>
                <w:rFonts w:cs="Arial"/>
              </w:rPr>
            </w:pPr>
            <w:r w:rsidRPr="00F05B06">
              <w:rPr>
                <w:rFonts w:cs="Arial"/>
                <w:lang w:val="en-GB"/>
              </w:rPr>
              <w:t>§ 11.10 (g)</w:t>
            </w:r>
          </w:p>
        </w:tc>
        <w:tc>
          <w:tcPr>
            <w:tcW w:w="3969" w:type="dxa"/>
          </w:tcPr>
          <w:p w:rsidR="00724709" w:rsidRPr="00F05B06" w:rsidRDefault="00724709" w:rsidP="00CE27D2">
            <w:pPr>
              <w:rPr>
                <w:rFonts w:cs="Arial"/>
                <w:lang w:val="en-GB"/>
              </w:rPr>
            </w:pPr>
            <w:r w:rsidRPr="00F05B06">
              <w:rPr>
                <w:rFonts w:cs="Arial"/>
                <w:lang w:val="en-GB"/>
              </w:rPr>
              <w:t>The CS should enforce record specific access rights (</w:t>
            </w:r>
            <w:r w:rsidRPr="00F05B06">
              <w:rPr>
                <w:rFonts w:cs="Arial"/>
                <w:i/>
                <w:lang w:val="en-GB"/>
              </w:rPr>
              <w:t>e.g. only the originator of a record is allowed to modify it</w:t>
            </w:r>
            <w:r w:rsidRPr="00F05B06">
              <w:rPr>
                <w:rFonts w:cs="Arial"/>
                <w:lang w:val="en-GB"/>
              </w:rPr>
              <w:t>) whenever the business process asks for such controls.</w:t>
            </w:r>
            <w:r w:rsidRPr="00F05B06">
              <w:rPr>
                <w:rFonts w:cs="Arial"/>
                <w:lang w:val="en-GB"/>
              </w:rPr>
              <w:br/>
              <w:t>This can be achieved by maintaining a list of those records, an individual is allowed to modify/ sign. Before access to a record is provided for an individual, the CS should check if this record is part of the individual’s list.</w:t>
            </w:r>
          </w:p>
        </w:tc>
        <w:tc>
          <w:tcPr>
            <w:tcW w:w="2835" w:type="dxa"/>
          </w:tcPr>
          <w:p w:rsidR="00724709" w:rsidRDefault="0070385C" w:rsidP="00CE27D2">
            <w:pPr>
              <w:rPr>
                <w:rFonts w:cs="Arial"/>
              </w:rPr>
            </w:pPr>
            <w:r>
              <w:rPr>
                <w:rFonts w:cs="Arial"/>
              </w:rPr>
              <w:t>Most of each record is not editable by any user.  Any user who is eligible to use the software on a given machine will be able to add annotations and/or modifiable data to records.</w:t>
            </w:r>
          </w:p>
          <w:p w:rsidR="005D1967" w:rsidRDefault="005D1967" w:rsidP="00CE27D2">
            <w:pPr>
              <w:rPr>
                <w:rFonts w:cs="Arial"/>
              </w:rPr>
            </w:pPr>
          </w:p>
          <w:p w:rsidR="005D1967" w:rsidRPr="00F05B06" w:rsidRDefault="005D1967" w:rsidP="00CE27D2">
            <w:pPr>
              <w:rPr>
                <w:rFonts w:cs="Arial"/>
              </w:rPr>
            </w:pPr>
            <w:r>
              <w:rPr>
                <w:rFonts w:cs="Arial"/>
              </w:rPr>
              <w:t xml:space="preserve">The </w:t>
            </w:r>
            <w:proofErr w:type="gramStart"/>
            <w:r>
              <w:rPr>
                <w:rFonts w:cs="Arial"/>
              </w:rPr>
              <w:t>administrators</w:t>
            </w:r>
            <w:proofErr w:type="gramEnd"/>
            <w:r>
              <w:rPr>
                <w:rFonts w:cs="Arial"/>
              </w:rPr>
              <w:t xml:space="preserve"> only additional role is to approve rollbacks due to attempted tampering or database corruption.</w:t>
            </w:r>
          </w:p>
        </w:tc>
        <w:tc>
          <w:tcPr>
            <w:tcW w:w="1512" w:type="dxa"/>
          </w:tcPr>
          <w:p w:rsidR="00724709" w:rsidRPr="00F05B06" w:rsidRDefault="007336CC" w:rsidP="00CE27D2">
            <w:pPr>
              <w:rPr>
                <w:rFonts w:cs="Arial"/>
              </w:rPr>
            </w:pPr>
            <w:r w:rsidRPr="00F05B06">
              <w:rPr>
                <w:rFonts w:cs="Arial"/>
              </w:rPr>
              <w:fldChar w:fldCharType="begin">
                <w:ffData>
                  <w:name w:val="Check1"/>
                  <w:enabled/>
                  <w:calcOnExit w:val="0"/>
                  <w:checkBox>
                    <w:sizeAuto/>
                    <w:default w:val="0"/>
                  </w:checkBox>
                </w:ffData>
              </w:fldChar>
            </w:r>
            <w:r w:rsidR="00724709" w:rsidRPr="00F05B06">
              <w:rPr>
                <w:rFonts w:cs="Arial"/>
              </w:rPr>
              <w:instrText xml:space="preserve"> FORMCHECKBOX </w:instrText>
            </w:r>
            <w:r w:rsidRPr="00F05B06">
              <w:rPr>
                <w:rFonts w:cs="Arial"/>
              </w:rPr>
            </w:r>
            <w:r w:rsidRPr="00F05B06">
              <w:rPr>
                <w:rFonts w:cs="Arial"/>
              </w:rPr>
              <w:fldChar w:fldCharType="end"/>
            </w:r>
            <w:r w:rsidR="00724709" w:rsidRPr="00F05B06">
              <w:rPr>
                <w:rFonts w:cs="Arial"/>
              </w:rPr>
              <w:t xml:space="preserve"> Yes</w:t>
            </w:r>
          </w:p>
          <w:p w:rsidR="00724709" w:rsidRPr="00F05B06" w:rsidRDefault="007336CC" w:rsidP="00CE27D2">
            <w:pPr>
              <w:rPr>
                <w:rFonts w:cs="Arial"/>
              </w:rPr>
            </w:pPr>
            <w:r w:rsidRPr="00F05B06">
              <w:rPr>
                <w:rFonts w:cs="Arial"/>
              </w:rPr>
              <w:fldChar w:fldCharType="begin">
                <w:ffData>
                  <w:name w:val="Check2"/>
                  <w:enabled/>
                  <w:calcOnExit w:val="0"/>
                  <w:checkBox>
                    <w:sizeAuto/>
                    <w:default w:val="0"/>
                  </w:checkBox>
                </w:ffData>
              </w:fldChar>
            </w:r>
            <w:r w:rsidR="00724709" w:rsidRPr="00F05B06">
              <w:rPr>
                <w:rFonts w:cs="Arial"/>
              </w:rPr>
              <w:instrText xml:space="preserve"> FORMCHECKBOX </w:instrText>
            </w:r>
            <w:r w:rsidRPr="00F05B06">
              <w:rPr>
                <w:rFonts w:cs="Arial"/>
              </w:rPr>
            </w:r>
            <w:r w:rsidRPr="00F05B06">
              <w:rPr>
                <w:rFonts w:cs="Arial"/>
              </w:rPr>
              <w:fldChar w:fldCharType="end"/>
            </w:r>
            <w:r w:rsidR="00724709" w:rsidRPr="00F05B06">
              <w:rPr>
                <w:rFonts w:cs="Arial"/>
              </w:rPr>
              <w:t xml:space="preserve"> No</w:t>
            </w:r>
          </w:p>
          <w:p w:rsidR="00724709" w:rsidRPr="00F05B06" w:rsidRDefault="005D1967" w:rsidP="00CE27D2">
            <w:pPr>
              <w:rPr>
                <w:rFonts w:cs="Arial"/>
              </w:rPr>
            </w:pPr>
            <w:r>
              <w:rPr>
                <w:rStyle w:val="unicode"/>
                <w:rFonts w:ascii="MS Gothic" w:eastAsia="MS Gothic" w:hAnsi="MS Gothic" w:cs="MS Gothic" w:hint="eastAsia"/>
                <w:color w:val="000000"/>
                <w:shd w:val="clear" w:color="auto" w:fill="FFFFFF"/>
              </w:rPr>
              <w:t>☑</w:t>
            </w:r>
            <w:r w:rsidR="00724709" w:rsidRPr="00F05B06">
              <w:rPr>
                <w:rFonts w:cs="Arial"/>
              </w:rPr>
              <w:t xml:space="preserve"> N/A</w:t>
            </w:r>
          </w:p>
        </w:tc>
        <w:tc>
          <w:tcPr>
            <w:tcW w:w="2315" w:type="dxa"/>
          </w:tcPr>
          <w:p w:rsidR="00724709" w:rsidRPr="00F05B06" w:rsidRDefault="007336CC" w:rsidP="00CE27D2">
            <w:pPr>
              <w:rPr>
                <w:rFonts w:cs="Arial"/>
              </w:rPr>
            </w:pPr>
            <w:r w:rsidRPr="00F05B06">
              <w:rPr>
                <w:rFonts w:cs="Arial"/>
              </w:rPr>
              <w:fldChar w:fldCharType="begin">
                <w:ffData>
                  <w:name w:val="Text1"/>
                  <w:enabled/>
                  <w:calcOnExit w:val="0"/>
                  <w:textInput/>
                </w:ffData>
              </w:fldChar>
            </w:r>
            <w:r w:rsidR="00724709" w:rsidRPr="00F05B06">
              <w:rPr>
                <w:rFonts w:cs="Arial"/>
              </w:rPr>
              <w:instrText xml:space="preserve"> FORMTEXT </w:instrText>
            </w:r>
            <w:r w:rsidRPr="00F05B06">
              <w:rPr>
                <w:rFonts w:cs="Arial"/>
              </w:rPr>
            </w:r>
            <w:r w:rsidRPr="00F05B06">
              <w:rPr>
                <w:rFonts w:cs="Arial"/>
              </w:rPr>
              <w:fldChar w:fldCharType="separate"/>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Pr="00F05B06">
              <w:rPr>
                <w:rFonts w:cs="Arial"/>
              </w:rPr>
              <w:fldChar w:fldCharType="end"/>
            </w:r>
          </w:p>
        </w:tc>
        <w:tc>
          <w:tcPr>
            <w:tcW w:w="1985" w:type="dxa"/>
          </w:tcPr>
          <w:p w:rsidR="00724709" w:rsidRPr="00F05B06" w:rsidRDefault="007336CC">
            <w:pPr>
              <w:rPr>
                <w:rFonts w:cs="Arial"/>
              </w:rPr>
            </w:pPr>
            <w:r w:rsidRPr="00F05B06">
              <w:rPr>
                <w:rFonts w:cs="Arial"/>
              </w:rPr>
              <w:fldChar w:fldCharType="begin">
                <w:ffData>
                  <w:name w:val="Text1"/>
                  <w:enabled/>
                  <w:calcOnExit w:val="0"/>
                  <w:textInput/>
                </w:ffData>
              </w:fldChar>
            </w:r>
            <w:r w:rsidR="00724709" w:rsidRPr="00F05B06">
              <w:rPr>
                <w:rFonts w:cs="Arial"/>
              </w:rPr>
              <w:instrText xml:space="preserve"> FORMTEXT </w:instrText>
            </w:r>
            <w:r w:rsidRPr="00F05B06">
              <w:rPr>
                <w:rFonts w:cs="Arial"/>
              </w:rPr>
            </w:r>
            <w:r w:rsidRPr="00F05B06">
              <w:rPr>
                <w:rFonts w:cs="Arial"/>
              </w:rPr>
              <w:fldChar w:fldCharType="separate"/>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Pr="00F05B06">
              <w:rPr>
                <w:rFonts w:cs="Arial"/>
              </w:rPr>
              <w:fldChar w:fldCharType="end"/>
            </w:r>
          </w:p>
        </w:tc>
      </w:tr>
      <w:tr w:rsidR="00724709" w:rsidRPr="00F05B06" w:rsidTr="004F7E2A">
        <w:trPr>
          <w:cantSplit/>
        </w:trPr>
        <w:tc>
          <w:tcPr>
            <w:tcW w:w="1418" w:type="dxa"/>
          </w:tcPr>
          <w:p w:rsidR="00724709" w:rsidRPr="00F05B06" w:rsidRDefault="00724709" w:rsidP="00CE27D2">
            <w:pPr>
              <w:rPr>
                <w:rFonts w:cs="Arial"/>
              </w:rPr>
            </w:pPr>
            <w:r w:rsidRPr="00F05B06">
              <w:rPr>
                <w:rFonts w:cs="Arial"/>
                <w:lang w:val="en-GB"/>
              </w:rPr>
              <w:lastRenderedPageBreak/>
              <w:t>§ 11.10 (g)</w:t>
            </w:r>
          </w:p>
        </w:tc>
        <w:tc>
          <w:tcPr>
            <w:tcW w:w="3969" w:type="dxa"/>
          </w:tcPr>
          <w:p w:rsidR="00724709" w:rsidRPr="00F05B06" w:rsidRDefault="00724709" w:rsidP="00CE27D2">
            <w:pPr>
              <w:rPr>
                <w:rFonts w:cs="Arial"/>
                <w:lang w:val="en-GB"/>
              </w:rPr>
            </w:pPr>
            <w:r w:rsidRPr="00F05B06">
              <w:rPr>
                <w:rFonts w:cs="Arial"/>
                <w:lang w:val="en-GB"/>
              </w:rPr>
              <w:t>Records in scope of this guideline which are automatically captured by a CS (</w:t>
            </w:r>
            <w:r w:rsidRPr="00F05B06">
              <w:rPr>
                <w:rFonts w:cs="Arial"/>
                <w:i/>
                <w:lang w:val="en-GB"/>
              </w:rPr>
              <w:t>e.g. process data</w:t>
            </w:r>
            <w:r w:rsidRPr="00F05B06">
              <w:rPr>
                <w:rFonts w:cs="Arial"/>
                <w:lang w:val="en-GB"/>
              </w:rPr>
              <w:t xml:space="preserve"> …) must not be modified. The CS should provide mechanisms that prevent users -except system administrators- from having access other than “read” to such records. If the CS lacks such controls</w:t>
            </w:r>
            <w:r w:rsidR="00536BB0" w:rsidRPr="00F05B06">
              <w:rPr>
                <w:rFonts w:cs="Arial"/>
                <w:lang w:val="en-GB"/>
              </w:rPr>
              <w:t>, computer</w:t>
            </w:r>
            <w:r w:rsidRPr="00F05B06">
              <w:rPr>
                <w:rFonts w:cs="Arial"/>
                <w:lang w:val="en-GB"/>
              </w:rPr>
              <w:t>-generated audit trails must be implemented.</w:t>
            </w:r>
          </w:p>
        </w:tc>
        <w:tc>
          <w:tcPr>
            <w:tcW w:w="2835" w:type="dxa"/>
          </w:tcPr>
          <w:p w:rsidR="00724709" w:rsidRDefault="006D6C54" w:rsidP="00CE27D2">
            <w:pPr>
              <w:rPr>
                <w:rFonts w:cs="Arial"/>
              </w:rPr>
            </w:pPr>
            <w:r>
              <w:rPr>
                <w:rFonts w:cs="Arial"/>
              </w:rPr>
              <w:t>Audit trails are implemented.</w:t>
            </w:r>
            <w:r>
              <w:rPr>
                <w:rFonts w:cs="Arial"/>
              </w:rPr>
              <w:br/>
              <w:t>Records are automatically captured from device.</w:t>
            </w:r>
            <w:r>
              <w:rPr>
                <w:rFonts w:cs="Arial"/>
              </w:rPr>
              <w:br/>
              <w:t>Most of each record is not editable by any user.  Any user who is eligible to use the software on a given machine will be able to add annotations and/or modifiable data to records.</w:t>
            </w:r>
          </w:p>
          <w:p w:rsidR="005D1967" w:rsidRDefault="005D1967" w:rsidP="00CE27D2">
            <w:pPr>
              <w:rPr>
                <w:rFonts w:cs="Arial"/>
              </w:rPr>
            </w:pPr>
          </w:p>
          <w:p w:rsidR="005D1967" w:rsidRPr="00F05B06" w:rsidRDefault="005D1967" w:rsidP="00CE27D2">
            <w:pPr>
              <w:rPr>
                <w:rFonts w:cs="Arial"/>
              </w:rPr>
            </w:pPr>
            <w:r>
              <w:rPr>
                <w:rFonts w:cs="Arial"/>
              </w:rPr>
              <w:t xml:space="preserve">The </w:t>
            </w:r>
            <w:proofErr w:type="gramStart"/>
            <w:r>
              <w:rPr>
                <w:rFonts w:cs="Arial"/>
              </w:rPr>
              <w:t>administrators</w:t>
            </w:r>
            <w:proofErr w:type="gramEnd"/>
            <w:r>
              <w:rPr>
                <w:rFonts w:cs="Arial"/>
              </w:rPr>
              <w:t xml:space="preserve"> only additional role is to approve rollbacks due to attempted tampering or database corruption.</w:t>
            </w:r>
          </w:p>
        </w:tc>
        <w:tc>
          <w:tcPr>
            <w:tcW w:w="1512" w:type="dxa"/>
          </w:tcPr>
          <w:p w:rsidR="00724709" w:rsidRPr="00F05B06" w:rsidRDefault="007336CC" w:rsidP="00CE27D2">
            <w:pPr>
              <w:rPr>
                <w:rFonts w:cs="Arial"/>
              </w:rPr>
            </w:pPr>
            <w:r w:rsidRPr="00F05B06">
              <w:rPr>
                <w:rFonts w:cs="Arial"/>
              </w:rPr>
              <w:fldChar w:fldCharType="begin">
                <w:ffData>
                  <w:name w:val="Check1"/>
                  <w:enabled/>
                  <w:calcOnExit w:val="0"/>
                  <w:checkBox>
                    <w:sizeAuto/>
                    <w:default w:val="0"/>
                  </w:checkBox>
                </w:ffData>
              </w:fldChar>
            </w:r>
            <w:r w:rsidR="00724709" w:rsidRPr="00F05B06">
              <w:rPr>
                <w:rFonts w:cs="Arial"/>
              </w:rPr>
              <w:instrText xml:space="preserve"> FORMCHECKBOX </w:instrText>
            </w:r>
            <w:r w:rsidRPr="00F05B06">
              <w:rPr>
                <w:rFonts w:cs="Arial"/>
              </w:rPr>
            </w:r>
            <w:r w:rsidRPr="00F05B06">
              <w:rPr>
                <w:rFonts w:cs="Arial"/>
              </w:rPr>
              <w:fldChar w:fldCharType="end"/>
            </w:r>
            <w:r w:rsidR="00724709" w:rsidRPr="00F05B06">
              <w:rPr>
                <w:rFonts w:cs="Arial"/>
              </w:rPr>
              <w:t xml:space="preserve"> Yes</w:t>
            </w:r>
          </w:p>
          <w:p w:rsidR="00724709" w:rsidRPr="00F05B06" w:rsidRDefault="007336CC" w:rsidP="00CE27D2">
            <w:pPr>
              <w:rPr>
                <w:rFonts w:cs="Arial"/>
              </w:rPr>
            </w:pPr>
            <w:r w:rsidRPr="00F05B06">
              <w:rPr>
                <w:rFonts w:cs="Arial"/>
              </w:rPr>
              <w:fldChar w:fldCharType="begin">
                <w:ffData>
                  <w:name w:val="Check2"/>
                  <w:enabled/>
                  <w:calcOnExit w:val="0"/>
                  <w:checkBox>
                    <w:sizeAuto/>
                    <w:default w:val="0"/>
                  </w:checkBox>
                </w:ffData>
              </w:fldChar>
            </w:r>
            <w:r w:rsidR="00724709" w:rsidRPr="00F05B06">
              <w:rPr>
                <w:rFonts w:cs="Arial"/>
              </w:rPr>
              <w:instrText xml:space="preserve"> FORMCHECKBOX </w:instrText>
            </w:r>
            <w:r w:rsidRPr="00F05B06">
              <w:rPr>
                <w:rFonts w:cs="Arial"/>
              </w:rPr>
            </w:r>
            <w:r w:rsidRPr="00F05B06">
              <w:rPr>
                <w:rFonts w:cs="Arial"/>
              </w:rPr>
              <w:fldChar w:fldCharType="end"/>
            </w:r>
            <w:r w:rsidR="00724709" w:rsidRPr="00F05B06">
              <w:rPr>
                <w:rFonts w:cs="Arial"/>
              </w:rPr>
              <w:t xml:space="preserve"> No</w:t>
            </w:r>
          </w:p>
          <w:p w:rsidR="00724709" w:rsidRPr="00F05B06" w:rsidRDefault="005D1967" w:rsidP="005D1967">
            <w:pPr>
              <w:rPr>
                <w:rFonts w:cs="Arial"/>
              </w:rPr>
            </w:pPr>
            <w:r>
              <w:rPr>
                <w:rStyle w:val="unicode"/>
                <w:rFonts w:ascii="MS Gothic" w:eastAsia="MS Gothic" w:hAnsi="MS Gothic" w:cs="MS Gothic" w:hint="eastAsia"/>
                <w:color w:val="000000"/>
                <w:shd w:val="clear" w:color="auto" w:fill="FFFFFF"/>
              </w:rPr>
              <w:t>☑</w:t>
            </w:r>
            <w:r w:rsidR="00724709" w:rsidRPr="00F05B06">
              <w:rPr>
                <w:rFonts w:cs="Arial"/>
              </w:rPr>
              <w:t>N/A</w:t>
            </w:r>
          </w:p>
        </w:tc>
        <w:tc>
          <w:tcPr>
            <w:tcW w:w="2315" w:type="dxa"/>
          </w:tcPr>
          <w:p w:rsidR="00724709" w:rsidRPr="00F05B06" w:rsidRDefault="007336CC" w:rsidP="00CE27D2">
            <w:pPr>
              <w:rPr>
                <w:rFonts w:cs="Arial"/>
              </w:rPr>
            </w:pPr>
            <w:r w:rsidRPr="00F05B06">
              <w:rPr>
                <w:rFonts w:cs="Arial"/>
              </w:rPr>
              <w:fldChar w:fldCharType="begin">
                <w:ffData>
                  <w:name w:val="Text1"/>
                  <w:enabled/>
                  <w:calcOnExit w:val="0"/>
                  <w:textInput/>
                </w:ffData>
              </w:fldChar>
            </w:r>
            <w:r w:rsidR="00724709" w:rsidRPr="00F05B06">
              <w:rPr>
                <w:rFonts w:cs="Arial"/>
              </w:rPr>
              <w:instrText xml:space="preserve"> FORMTEXT </w:instrText>
            </w:r>
            <w:r w:rsidRPr="00F05B06">
              <w:rPr>
                <w:rFonts w:cs="Arial"/>
              </w:rPr>
            </w:r>
            <w:r w:rsidRPr="00F05B06">
              <w:rPr>
                <w:rFonts w:cs="Arial"/>
              </w:rPr>
              <w:fldChar w:fldCharType="separate"/>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Pr="00F05B06">
              <w:rPr>
                <w:rFonts w:cs="Arial"/>
              </w:rPr>
              <w:fldChar w:fldCharType="end"/>
            </w:r>
          </w:p>
        </w:tc>
        <w:tc>
          <w:tcPr>
            <w:tcW w:w="1985" w:type="dxa"/>
          </w:tcPr>
          <w:p w:rsidR="00724709" w:rsidRPr="00F05B06" w:rsidRDefault="007336CC">
            <w:pPr>
              <w:rPr>
                <w:rFonts w:cs="Arial"/>
              </w:rPr>
            </w:pPr>
            <w:r w:rsidRPr="00F05B06">
              <w:rPr>
                <w:rFonts w:cs="Arial"/>
              </w:rPr>
              <w:fldChar w:fldCharType="begin">
                <w:ffData>
                  <w:name w:val="Text1"/>
                  <w:enabled/>
                  <w:calcOnExit w:val="0"/>
                  <w:textInput/>
                </w:ffData>
              </w:fldChar>
            </w:r>
            <w:r w:rsidR="00724709" w:rsidRPr="00F05B06">
              <w:rPr>
                <w:rFonts w:cs="Arial"/>
              </w:rPr>
              <w:instrText xml:space="preserve"> FORMTEXT </w:instrText>
            </w:r>
            <w:r w:rsidRPr="00F05B06">
              <w:rPr>
                <w:rFonts w:cs="Arial"/>
              </w:rPr>
            </w:r>
            <w:r w:rsidRPr="00F05B06">
              <w:rPr>
                <w:rFonts w:cs="Arial"/>
              </w:rPr>
              <w:fldChar w:fldCharType="separate"/>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Pr="00F05B06">
              <w:rPr>
                <w:rFonts w:cs="Arial"/>
              </w:rPr>
              <w:fldChar w:fldCharType="end"/>
            </w:r>
          </w:p>
        </w:tc>
      </w:tr>
      <w:tr w:rsidR="00724709" w:rsidRPr="00F05B06" w:rsidTr="004F7E2A">
        <w:trPr>
          <w:cantSplit/>
        </w:trPr>
        <w:tc>
          <w:tcPr>
            <w:tcW w:w="1418" w:type="dxa"/>
          </w:tcPr>
          <w:p w:rsidR="00724709" w:rsidRPr="00F05B06" w:rsidRDefault="00724709" w:rsidP="00CE27D2">
            <w:pPr>
              <w:rPr>
                <w:rFonts w:cs="Arial"/>
              </w:rPr>
            </w:pPr>
            <w:r w:rsidRPr="00F05B06">
              <w:rPr>
                <w:rFonts w:cs="Arial"/>
                <w:lang w:val="en-GB"/>
              </w:rPr>
              <w:t>§ 11.10 (h)</w:t>
            </w:r>
          </w:p>
        </w:tc>
        <w:tc>
          <w:tcPr>
            <w:tcW w:w="3969" w:type="dxa"/>
          </w:tcPr>
          <w:p w:rsidR="00724709" w:rsidRPr="00F05B06" w:rsidRDefault="00724709" w:rsidP="00CE27D2">
            <w:pPr>
              <w:rPr>
                <w:rFonts w:cs="Arial"/>
                <w:lang w:val="en-GB"/>
              </w:rPr>
            </w:pPr>
            <w:r w:rsidRPr="00F05B06">
              <w:rPr>
                <w:rFonts w:cs="Arial"/>
                <w:lang w:val="en-GB"/>
              </w:rPr>
              <w:t>In cases where the physical identity of a HW item/ device/ equipment is relevant, the CS should check the identity of such devices</w:t>
            </w:r>
          </w:p>
        </w:tc>
        <w:tc>
          <w:tcPr>
            <w:tcW w:w="2835" w:type="dxa"/>
          </w:tcPr>
          <w:p w:rsidR="00724709" w:rsidRPr="00F05B06" w:rsidRDefault="00832E4C" w:rsidP="00CE27D2">
            <w:pPr>
              <w:rPr>
                <w:rFonts w:cs="Arial"/>
              </w:rPr>
            </w:pPr>
            <w:r>
              <w:rPr>
                <w:rFonts w:cs="Arial"/>
              </w:rPr>
              <w:t>yes</w:t>
            </w:r>
          </w:p>
        </w:tc>
        <w:tc>
          <w:tcPr>
            <w:tcW w:w="1512" w:type="dxa"/>
          </w:tcPr>
          <w:p w:rsidR="00724709" w:rsidRPr="00F05B06" w:rsidRDefault="00297990" w:rsidP="00CE27D2">
            <w:pPr>
              <w:rPr>
                <w:rFonts w:cs="Arial"/>
              </w:rPr>
            </w:pPr>
            <w:r>
              <w:rPr>
                <w:rStyle w:val="unicode"/>
                <w:rFonts w:ascii="MS Gothic" w:eastAsia="MS Gothic" w:hAnsi="MS Gothic" w:cs="MS Gothic" w:hint="eastAsia"/>
                <w:color w:val="000000"/>
                <w:shd w:val="clear" w:color="auto" w:fill="FFFFFF"/>
              </w:rPr>
              <w:t>☑</w:t>
            </w:r>
            <w:r w:rsidR="00724709" w:rsidRPr="00F05B06">
              <w:rPr>
                <w:rFonts w:cs="Arial"/>
              </w:rPr>
              <w:t xml:space="preserve"> Yes</w:t>
            </w:r>
          </w:p>
          <w:p w:rsidR="00724709" w:rsidRPr="00F05B06" w:rsidRDefault="007336CC" w:rsidP="00CE27D2">
            <w:pPr>
              <w:rPr>
                <w:rFonts w:cs="Arial"/>
              </w:rPr>
            </w:pPr>
            <w:r w:rsidRPr="00F05B06">
              <w:rPr>
                <w:rFonts w:cs="Arial"/>
              </w:rPr>
              <w:fldChar w:fldCharType="begin">
                <w:ffData>
                  <w:name w:val="Check2"/>
                  <w:enabled/>
                  <w:calcOnExit w:val="0"/>
                  <w:checkBox>
                    <w:sizeAuto/>
                    <w:default w:val="0"/>
                  </w:checkBox>
                </w:ffData>
              </w:fldChar>
            </w:r>
            <w:r w:rsidR="00724709" w:rsidRPr="00F05B06">
              <w:rPr>
                <w:rFonts w:cs="Arial"/>
              </w:rPr>
              <w:instrText xml:space="preserve"> FORMCHECKBOX </w:instrText>
            </w:r>
            <w:r w:rsidRPr="00F05B06">
              <w:rPr>
                <w:rFonts w:cs="Arial"/>
              </w:rPr>
            </w:r>
            <w:r w:rsidRPr="00F05B06">
              <w:rPr>
                <w:rFonts w:cs="Arial"/>
              </w:rPr>
              <w:fldChar w:fldCharType="end"/>
            </w:r>
            <w:r w:rsidR="00724709" w:rsidRPr="00F05B06">
              <w:rPr>
                <w:rFonts w:cs="Arial"/>
              </w:rPr>
              <w:t xml:space="preserve"> No</w:t>
            </w:r>
          </w:p>
          <w:p w:rsidR="00724709" w:rsidRPr="00F05B06" w:rsidRDefault="00297990" w:rsidP="00CE27D2">
            <w:pPr>
              <w:rPr>
                <w:rFonts w:cs="Arial"/>
              </w:rPr>
            </w:pPr>
            <w:r w:rsidRPr="00F05B06">
              <w:rPr>
                <w:rFonts w:cs="Arial"/>
              </w:rPr>
              <w:fldChar w:fldCharType="begin">
                <w:ffData>
                  <w:name w:val="Check1"/>
                  <w:enabled/>
                  <w:calcOnExit w:val="0"/>
                  <w:checkBox>
                    <w:sizeAuto/>
                    <w:default w:val="0"/>
                  </w:checkBox>
                </w:ffData>
              </w:fldChar>
            </w:r>
            <w:r w:rsidRPr="00F05B06">
              <w:rPr>
                <w:rFonts w:cs="Arial"/>
              </w:rPr>
              <w:instrText xml:space="preserve"> FORMCHECKBOX </w:instrText>
            </w:r>
            <w:r w:rsidRPr="00F05B06">
              <w:rPr>
                <w:rFonts w:cs="Arial"/>
              </w:rPr>
            </w:r>
            <w:r w:rsidRPr="00F05B06">
              <w:rPr>
                <w:rFonts w:cs="Arial"/>
              </w:rPr>
              <w:fldChar w:fldCharType="end"/>
            </w:r>
            <w:r>
              <w:rPr>
                <w:rFonts w:cs="Arial"/>
              </w:rPr>
              <w:t xml:space="preserve"> </w:t>
            </w:r>
            <w:r w:rsidR="00724709" w:rsidRPr="00F05B06">
              <w:rPr>
                <w:rFonts w:cs="Arial"/>
              </w:rPr>
              <w:t>N/A</w:t>
            </w:r>
          </w:p>
        </w:tc>
        <w:tc>
          <w:tcPr>
            <w:tcW w:w="2315" w:type="dxa"/>
          </w:tcPr>
          <w:p w:rsidR="00724709" w:rsidRPr="00F05B06" w:rsidRDefault="007336CC" w:rsidP="00CE27D2">
            <w:pPr>
              <w:rPr>
                <w:rFonts w:cs="Arial"/>
              </w:rPr>
            </w:pPr>
            <w:r w:rsidRPr="00F05B06">
              <w:rPr>
                <w:rFonts w:cs="Arial"/>
              </w:rPr>
              <w:fldChar w:fldCharType="begin">
                <w:ffData>
                  <w:name w:val="Text1"/>
                  <w:enabled/>
                  <w:calcOnExit w:val="0"/>
                  <w:textInput/>
                </w:ffData>
              </w:fldChar>
            </w:r>
            <w:r w:rsidR="00724709" w:rsidRPr="00F05B06">
              <w:rPr>
                <w:rFonts w:cs="Arial"/>
              </w:rPr>
              <w:instrText xml:space="preserve"> FORMTEXT </w:instrText>
            </w:r>
            <w:r w:rsidRPr="00F05B06">
              <w:rPr>
                <w:rFonts w:cs="Arial"/>
              </w:rPr>
            </w:r>
            <w:r w:rsidRPr="00F05B06">
              <w:rPr>
                <w:rFonts w:cs="Arial"/>
              </w:rPr>
              <w:fldChar w:fldCharType="separate"/>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Pr="00F05B06">
              <w:rPr>
                <w:rFonts w:cs="Arial"/>
              </w:rPr>
              <w:fldChar w:fldCharType="end"/>
            </w:r>
          </w:p>
        </w:tc>
        <w:tc>
          <w:tcPr>
            <w:tcW w:w="1985" w:type="dxa"/>
          </w:tcPr>
          <w:p w:rsidR="00724709" w:rsidRPr="00F05B06" w:rsidRDefault="007336CC">
            <w:pPr>
              <w:rPr>
                <w:rFonts w:cs="Arial"/>
              </w:rPr>
            </w:pPr>
            <w:r w:rsidRPr="00F05B06">
              <w:rPr>
                <w:rFonts w:cs="Arial"/>
              </w:rPr>
              <w:fldChar w:fldCharType="begin">
                <w:ffData>
                  <w:name w:val="Text1"/>
                  <w:enabled/>
                  <w:calcOnExit w:val="0"/>
                  <w:textInput/>
                </w:ffData>
              </w:fldChar>
            </w:r>
            <w:r w:rsidR="00724709" w:rsidRPr="00F05B06">
              <w:rPr>
                <w:rFonts w:cs="Arial"/>
              </w:rPr>
              <w:instrText xml:space="preserve"> FORMTEXT </w:instrText>
            </w:r>
            <w:r w:rsidRPr="00F05B06">
              <w:rPr>
                <w:rFonts w:cs="Arial"/>
              </w:rPr>
            </w:r>
            <w:r w:rsidRPr="00F05B06">
              <w:rPr>
                <w:rFonts w:cs="Arial"/>
              </w:rPr>
              <w:fldChar w:fldCharType="separate"/>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Pr="00F05B06">
              <w:rPr>
                <w:rFonts w:cs="Arial"/>
              </w:rPr>
              <w:fldChar w:fldCharType="end"/>
            </w:r>
          </w:p>
        </w:tc>
      </w:tr>
      <w:tr w:rsidR="00724709" w:rsidRPr="00F05B06" w:rsidTr="004F7E2A">
        <w:trPr>
          <w:cantSplit/>
        </w:trPr>
        <w:tc>
          <w:tcPr>
            <w:tcW w:w="1418" w:type="dxa"/>
          </w:tcPr>
          <w:p w:rsidR="00724709" w:rsidRPr="00F05B06" w:rsidRDefault="00724709" w:rsidP="00CE27D2">
            <w:pPr>
              <w:rPr>
                <w:rFonts w:cs="Arial"/>
              </w:rPr>
            </w:pPr>
            <w:r w:rsidRPr="00F05B06">
              <w:rPr>
                <w:rFonts w:cs="Arial"/>
                <w:lang w:val="en-GB"/>
              </w:rPr>
              <w:t>§ 11.10 (h)</w:t>
            </w:r>
          </w:p>
        </w:tc>
        <w:tc>
          <w:tcPr>
            <w:tcW w:w="3969" w:type="dxa"/>
          </w:tcPr>
          <w:p w:rsidR="00724709" w:rsidRPr="00F05B06" w:rsidRDefault="00724709" w:rsidP="00CE27D2">
            <w:pPr>
              <w:rPr>
                <w:rFonts w:cs="Arial"/>
                <w:lang w:val="en-GB"/>
              </w:rPr>
            </w:pPr>
            <w:r w:rsidRPr="00F05B06">
              <w:rPr>
                <w:rFonts w:cs="Arial"/>
                <w:lang w:val="en-GB"/>
              </w:rPr>
              <w:t>The CS should not have a mechanism to complete empty data fields within a record without the opportunity for the user to review them. OR: Features that enter automatically information into a field when the field is by-passed should not be used.</w:t>
            </w:r>
          </w:p>
        </w:tc>
        <w:tc>
          <w:tcPr>
            <w:tcW w:w="2835" w:type="dxa"/>
          </w:tcPr>
          <w:p w:rsidR="00724709" w:rsidRPr="005D1967" w:rsidRDefault="005D1967" w:rsidP="005D1967">
            <w:r w:rsidRPr="005D1967">
              <w:t>there is no ‘auto complete’ functionality built in</w:t>
            </w:r>
          </w:p>
        </w:tc>
        <w:tc>
          <w:tcPr>
            <w:tcW w:w="1512" w:type="dxa"/>
          </w:tcPr>
          <w:p w:rsidR="00724709" w:rsidRPr="00F05B06" w:rsidRDefault="005D1967" w:rsidP="00CE27D2">
            <w:pPr>
              <w:rPr>
                <w:rFonts w:cs="Arial"/>
              </w:rPr>
            </w:pPr>
            <w:r>
              <w:rPr>
                <w:rStyle w:val="unicode"/>
                <w:rFonts w:ascii="MS Gothic" w:eastAsia="MS Gothic" w:hAnsi="MS Gothic" w:cs="MS Gothic" w:hint="eastAsia"/>
                <w:color w:val="000000"/>
                <w:shd w:val="clear" w:color="auto" w:fill="FFFFFF"/>
              </w:rPr>
              <w:t>☑</w:t>
            </w:r>
            <w:r>
              <w:rPr>
                <w:rStyle w:val="unicode"/>
                <w:rFonts w:ascii="MS Gothic" w:eastAsia="MS Gothic" w:hAnsi="MS Gothic" w:cs="MS Gothic"/>
                <w:color w:val="000000"/>
                <w:shd w:val="clear" w:color="auto" w:fill="FFFFFF"/>
              </w:rPr>
              <w:t xml:space="preserve"> </w:t>
            </w:r>
            <w:r w:rsidR="00724709" w:rsidRPr="00F05B06">
              <w:rPr>
                <w:rFonts w:cs="Arial"/>
              </w:rPr>
              <w:t>Yes</w:t>
            </w:r>
          </w:p>
          <w:p w:rsidR="00724709" w:rsidRPr="00F05B06" w:rsidRDefault="007336CC" w:rsidP="00CE27D2">
            <w:pPr>
              <w:rPr>
                <w:rFonts w:cs="Arial"/>
              </w:rPr>
            </w:pPr>
            <w:r w:rsidRPr="00F05B06">
              <w:rPr>
                <w:rFonts w:cs="Arial"/>
              </w:rPr>
              <w:fldChar w:fldCharType="begin">
                <w:ffData>
                  <w:name w:val="Check2"/>
                  <w:enabled/>
                  <w:calcOnExit w:val="0"/>
                  <w:checkBox>
                    <w:sizeAuto/>
                    <w:default w:val="0"/>
                  </w:checkBox>
                </w:ffData>
              </w:fldChar>
            </w:r>
            <w:r w:rsidR="00724709" w:rsidRPr="00F05B06">
              <w:rPr>
                <w:rFonts w:cs="Arial"/>
              </w:rPr>
              <w:instrText xml:space="preserve"> FORMCHECKBOX </w:instrText>
            </w:r>
            <w:r w:rsidRPr="00F05B06">
              <w:rPr>
                <w:rFonts w:cs="Arial"/>
              </w:rPr>
            </w:r>
            <w:r w:rsidRPr="00F05B06">
              <w:rPr>
                <w:rFonts w:cs="Arial"/>
              </w:rPr>
              <w:fldChar w:fldCharType="end"/>
            </w:r>
            <w:r w:rsidR="00724709" w:rsidRPr="00F05B06">
              <w:rPr>
                <w:rFonts w:cs="Arial"/>
              </w:rPr>
              <w:t xml:space="preserve"> No</w:t>
            </w:r>
          </w:p>
          <w:p w:rsidR="00724709" w:rsidRPr="00F05B06" w:rsidRDefault="007336CC" w:rsidP="00CE27D2">
            <w:pPr>
              <w:rPr>
                <w:rFonts w:cs="Arial"/>
              </w:rPr>
            </w:pPr>
            <w:r w:rsidRPr="00F05B06">
              <w:rPr>
                <w:rFonts w:cs="Arial"/>
              </w:rPr>
              <w:fldChar w:fldCharType="begin">
                <w:ffData>
                  <w:name w:val="Check2"/>
                  <w:enabled/>
                  <w:calcOnExit w:val="0"/>
                  <w:checkBox>
                    <w:sizeAuto/>
                    <w:default w:val="0"/>
                  </w:checkBox>
                </w:ffData>
              </w:fldChar>
            </w:r>
            <w:r w:rsidR="00724709" w:rsidRPr="00F05B06">
              <w:rPr>
                <w:rFonts w:cs="Arial"/>
              </w:rPr>
              <w:instrText xml:space="preserve"> FORMCHECKBOX </w:instrText>
            </w:r>
            <w:r w:rsidRPr="00F05B06">
              <w:rPr>
                <w:rFonts w:cs="Arial"/>
              </w:rPr>
            </w:r>
            <w:r w:rsidRPr="00F05B06">
              <w:rPr>
                <w:rFonts w:cs="Arial"/>
              </w:rPr>
              <w:fldChar w:fldCharType="end"/>
            </w:r>
            <w:r w:rsidR="00724709" w:rsidRPr="00F05B06">
              <w:rPr>
                <w:rFonts w:cs="Arial"/>
              </w:rPr>
              <w:t xml:space="preserve"> N/A</w:t>
            </w:r>
          </w:p>
        </w:tc>
        <w:tc>
          <w:tcPr>
            <w:tcW w:w="2315" w:type="dxa"/>
          </w:tcPr>
          <w:p w:rsidR="00724709" w:rsidRPr="00F05B06" w:rsidRDefault="007336CC" w:rsidP="00CE27D2">
            <w:pPr>
              <w:rPr>
                <w:rFonts w:cs="Arial"/>
              </w:rPr>
            </w:pPr>
            <w:r w:rsidRPr="00F05B06">
              <w:rPr>
                <w:rFonts w:cs="Arial"/>
              </w:rPr>
              <w:fldChar w:fldCharType="begin">
                <w:ffData>
                  <w:name w:val="Text1"/>
                  <w:enabled/>
                  <w:calcOnExit w:val="0"/>
                  <w:textInput/>
                </w:ffData>
              </w:fldChar>
            </w:r>
            <w:r w:rsidR="00724709" w:rsidRPr="00F05B06">
              <w:rPr>
                <w:rFonts w:cs="Arial"/>
              </w:rPr>
              <w:instrText xml:space="preserve"> FORMTEXT </w:instrText>
            </w:r>
            <w:r w:rsidRPr="00F05B06">
              <w:rPr>
                <w:rFonts w:cs="Arial"/>
              </w:rPr>
            </w:r>
            <w:r w:rsidRPr="00F05B06">
              <w:rPr>
                <w:rFonts w:cs="Arial"/>
              </w:rPr>
              <w:fldChar w:fldCharType="separate"/>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Pr="00F05B06">
              <w:rPr>
                <w:rFonts w:cs="Arial"/>
              </w:rPr>
              <w:fldChar w:fldCharType="end"/>
            </w:r>
          </w:p>
        </w:tc>
        <w:tc>
          <w:tcPr>
            <w:tcW w:w="1985" w:type="dxa"/>
          </w:tcPr>
          <w:p w:rsidR="00724709" w:rsidRPr="00F05B06" w:rsidRDefault="007336CC">
            <w:pPr>
              <w:rPr>
                <w:rFonts w:cs="Arial"/>
              </w:rPr>
            </w:pPr>
            <w:r w:rsidRPr="00F05B06">
              <w:rPr>
                <w:rFonts w:cs="Arial"/>
              </w:rPr>
              <w:fldChar w:fldCharType="begin">
                <w:ffData>
                  <w:name w:val="Text1"/>
                  <w:enabled/>
                  <w:calcOnExit w:val="0"/>
                  <w:textInput/>
                </w:ffData>
              </w:fldChar>
            </w:r>
            <w:r w:rsidR="00724709" w:rsidRPr="00F05B06">
              <w:rPr>
                <w:rFonts w:cs="Arial"/>
              </w:rPr>
              <w:instrText xml:space="preserve"> FORMTEXT </w:instrText>
            </w:r>
            <w:r w:rsidRPr="00F05B06">
              <w:rPr>
                <w:rFonts w:cs="Arial"/>
              </w:rPr>
            </w:r>
            <w:r w:rsidRPr="00F05B06">
              <w:rPr>
                <w:rFonts w:cs="Arial"/>
              </w:rPr>
              <w:fldChar w:fldCharType="separate"/>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Pr="00F05B06">
              <w:rPr>
                <w:rFonts w:cs="Arial"/>
              </w:rPr>
              <w:fldChar w:fldCharType="end"/>
            </w:r>
          </w:p>
        </w:tc>
      </w:tr>
      <w:tr w:rsidR="00724709" w:rsidRPr="00F05B06" w:rsidTr="004F7E2A">
        <w:trPr>
          <w:cantSplit/>
        </w:trPr>
        <w:tc>
          <w:tcPr>
            <w:tcW w:w="1418" w:type="dxa"/>
          </w:tcPr>
          <w:p w:rsidR="00724709" w:rsidRPr="00F05B06" w:rsidRDefault="00724709" w:rsidP="00CE27D2">
            <w:pPr>
              <w:rPr>
                <w:rFonts w:cs="Arial"/>
                <w:lang w:val="en-GB"/>
              </w:rPr>
            </w:pPr>
            <w:r w:rsidRPr="00F05B06">
              <w:rPr>
                <w:rFonts w:cs="Arial"/>
                <w:lang w:val="en-GB"/>
              </w:rPr>
              <w:t>§ 11.10 (k)</w:t>
            </w:r>
          </w:p>
        </w:tc>
        <w:tc>
          <w:tcPr>
            <w:tcW w:w="3969" w:type="dxa"/>
          </w:tcPr>
          <w:p w:rsidR="00724709" w:rsidRPr="00F05B06" w:rsidRDefault="00724709" w:rsidP="00CE27D2">
            <w:pPr>
              <w:spacing w:before="60" w:after="60"/>
              <w:rPr>
                <w:rFonts w:cs="Arial"/>
              </w:rPr>
            </w:pPr>
            <w:r w:rsidRPr="00F05B06">
              <w:rPr>
                <w:rFonts w:cs="Arial"/>
              </w:rPr>
              <w:t>The vendor should provide accurate and updated documentation for system operation and maintenance</w:t>
            </w:r>
          </w:p>
        </w:tc>
        <w:tc>
          <w:tcPr>
            <w:tcW w:w="2835" w:type="dxa"/>
          </w:tcPr>
          <w:p w:rsidR="00724709" w:rsidRPr="00F05B06" w:rsidRDefault="005D1967" w:rsidP="00326CBA">
            <w:pPr>
              <w:rPr>
                <w:rFonts w:cs="Arial"/>
              </w:rPr>
            </w:pPr>
            <w:proofErr w:type="gramStart"/>
            <w:r>
              <w:rPr>
                <w:rFonts w:cs="Arial"/>
              </w:rPr>
              <w:t>4.2  version</w:t>
            </w:r>
            <w:proofErr w:type="gramEnd"/>
            <w:r>
              <w:rPr>
                <w:rFonts w:cs="Arial"/>
              </w:rPr>
              <w:t xml:space="preserve"> of the software</w:t>
            </w:r>
            <w:r w:rsidR="00326CBA">
              <w:rPr>
                <w:rFonts w:cs="Arial"/>
              </w:rPr>
              <w:t xml:space="preserve"> only has help documentation available online</w:t>
            </w:r>
            <w:r>
              <w:rPr>
                <w:rFonts w:cs="Arial"/>
              </w:rPr>
              <w:t xml:space="preserve">.  </w:t>
            </w:r>
            <w:r>
              <w:rPr>
                <w:rFonts w:cs="Arial"/>
              </w:rPr>
              <w:br/>
            </w:r>
            <w:r>
              <w:rPr>
                <w:rFonts w:cs="Arial"/>
              </w:rPr>
              <w:br/>
              <w:t xml:space="preserve">4.3 </w:t>
            </w:r>
            <w:r w:rsidR="00326CBA">
              <w:rPr>
                <w:rFonts w:cs="Arial"/>
              </w:rPr>
              <w:t xml:space="preserve">has </w:t>
            </w:r>
            <w:r>
              <w:rPr>
                <w:rFonts w:cs="Arial"/>
              </w:rPr>
              <w:t xml:space="preserve"> help files </w:t>
            </w:r>
            <w:r w:rsidR="00326CBA">
              <w:rPr>
                <w:rFonts w:cs="Arial"/>
              </w:rPr>
              <w:t>included</w:t>
            </w:r>
          </w:p>
        </w:tc>
        <w:tc>
          <w:tcPr>
            <w:tcW w:w="1512" w:type="dxa"/>
          </w:tcPr>
          <w:p w:rsidR="00724709" w:rsidRPr="00F05B06" w:rsidRDefault="007336CC" w:rsidP="00CE27D2">
            <w:pPr>
              <w:rPr>
                <w:rFonts w:cs="Arial"/>
              </w:rPr>
            </w:pPr>
            <w:r w:rsidRPr="00F05B06">
              <w:rPr>
                <w:rFonts w:cs="Arial"/>
              </w:rPr>
              <w:fldChar w:fldCharType="begin">
                <w:ffData>
                  <w:name w:val="Check1"/>
                  <w:enabled/>
                  <w:calcOnExit w:val="0"/>
                  <w:checkBox>
                    <w:sizeAuto/>
                    <w:default w:val="0"/>
                  </w:checkBox>
                </w:ffData>
              </w:fldChar>
            </w:r>
            <w:r w:rsidR="00724709" w:rsidRPr="00F05B06">
              <w:rPr>
                <w:rFonts w:cs="Arial"/>
              </w:rPr>
              <w:instrText xml:space="preserve"> FORMCHECKBOX </w:instrText>
            </w:r>
            <w:r w:rsidRPr="00F05B06">
              <w:rPr>
                <w:rFonts w:cs="Arial"/>
              </w:rPr>
            </w:r>
            <w:r w:rsidRPr="00F05B06">
              <w:rPr>
                <w:rFonts w:cs="Arial"/>
              </w:rPr>
              <w:fldChar w:fldCharType="end"/>
            </w:r>
            <w:r w:rsidR="00724709" w:rsidRPr="00F05B06">
              <w:rPr>
                <w:rFonts w:cs="Arial"/>
              </w:rPr>
              <w:t xml:space="preserve"> Yes</w:t>
            </w:r>
          </w:p>
          <w:p w:rsidR="00724709" w:rsidRPr="00F05B06" w:rsidRDefault="005D1967" w:rsidP="00CE27D2">
            <w:pPr>
              <w:rPr>
                <w:rFonts w:cs="Arial"/>
              </w:rPr>
            </w:pPr>
            <w:r>
              <w:rPr>
                <w:rStyle w:val="unicode"/>
                <w:rFonts w:ascii="MS Gothic" w:eastAsia="MS Gothic" w:hAnsi="MS Gothic" w:cs="MS Gothic" w:hint="eastAsia"/>
                <w:color w:val="000000"/>
                <w:shd w:val="clear" w:color="auto" w:fill="FFFFFF"/>
              </w:rPr>
              <w:t>☑</w:t>
            </w:r>
            <w:r w:rsidR="00724709" w:rsidRPr="00F05B06">
              <w:rPr>
                <w:rFonts w:cs="Arial"/>
              </w:rPr>
              <w:t xml:space="preserve"> No</w:t>
            </w:r>
          </w:p>
          <w:p w:rsidR="00724709" w:rsidRPr="00F05B06" w:rsidRDefault="007336CC" w:rsidP="00CE27D2">
            <w:pPr>
              <w:rPr>
                <w:rFonts w:cs="Arial"/>
              </w:rPr>
            </w:pPr>
            <w:r w:rsidRPr="00F05B06">
              <w:rPr>
                <w:rFonts w:cs="Arial"/>
              </w:rPr>
              <w:fldChar w:fldCharType="begin">
                <w:ffData>
                  <w:name w:val="Check2"/>
                  <w:enabled/>
                  <w:calcOnExit w:val="0"/>
                  <w:checkBox>
                    <w:sizeAuto/>
                    <w:default w:val="0"/>
                  </w:checkBox>
                </w:ffData>
              </w:fldChar>
            </w:r>
            <w:r w:rsidR="00724709" w:rsidRPr="00F05B06">
              <w:rPr>
                <w:rFonts w:cs="Arial"/>
              </w:rPr>
              <w:instrText xml:space="preserve"> FORMCHECKBOX </w:instrText>
            </w:r>
            <w:r w:rsidRPr="00F05B06">
              <w:rPr>
                <w:rFonts w:cs="Arial"/>
              </w:rPr>
            </w:r>
            <w:r w:rsidRPr="00F05B06">
              <w:rPr>
                <w:rFonts w:cs="Arial"/>
              </w:rPr>
              <w:fldChar w:fldCharType="end"/>
            </w:r>
            <w:r w:rsidR="00724709" w:rsidRPr="00F05B06">
              <w:rPr>
                <w:rFonts w:cs="Arial"/>
              </w:rPr>
              <w:t xml:space="preserve"> N/A</w:t>
            </w:r>
          </w:p>
        </w:tc>
        <w:tc>
          <w:tcPr>
            <w:tcW w:w="2315" w:type="dxa"/>
          </w:tcPr>
          <w:p w:rsidR="00724709" w:rsidRPr="00F05B06" w:rsidRDefault="007336CC" w:rsidP="00CE27D2">
            <w:pPr>
              <w:rPr>
                <w:rFonts w:cs="Arial"/>
              </w:rPr>
            </w:pPr>
            <w:r w:rsidRPr="00F05B06">
              <w:rPr>
                <w:rFonts w:cs="Arial"/>
              </w:rPr>
              <w:fldChar w:fldCharType="begin">
                <w:ffData>
                  <w:name w:val="Text1"/>
                  <w:enabled/>
                  <w:calcOnExit w:val="0"/>
                  <w:textInput/>
                </w:ffData>
              </w:fldChar>
            </w:r>
            <w:r w:rsidR="00724709" w:rsidRPr="00F05B06">
              <w:rPr>
                <w:rFonts w:cs="Arial"/>
              </w:rPr>
              <w:instrText xml:space="preserve"> FORMTEXT </w:instrText>
            </w:r>
            <w:r w:rsidRPr="00F05B06">
              <w:rPr>
                <w:rFonts w:cs="Arial"/>
              </w:rPr>
            </w:r>
            <w:r w:rsidRPr="00F05B06">
              <w:rPr>
                <w:rFonts w:cs="Arial"/>
              </w:rPr>
              <w:fldChar w:fldCharType="separate"/>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Pr="00F05B06">
              <w:rPr>
                <w:rFonts w:cs="Arial"/>
              </w:rPr>
              <w:fldChar w:fldCharType="end"/>
            </w:r>
          </w:p>
        </w:tc>
        <w:tc>
          <w:tcPr>
            <w:tcW w:w="1985" w:type="dxa"/>
          </w:tcPr>
          <w:p w:rsidR="00724709" w:rsidRPr="00F05B06" w:rsidRDefault="007336CC">
            <w:pPr>
              <w:rPr>
                <w:rFonts w:cs="Arial"/>
              </w:rPr>
            </w:pPr>
            <w:r w:rsidRPr="00F05B06">
              <w:rPr>
                <w:rFonts w:cs="Arial"/>
              </w:rPr>
              <w:fldChar w:fldCharType="begin">
                <w:ffData>
                  <w:name w:val="Text1"/>
                  <w:enabled/>
                  <w:calcOnExit w:val="0"/>
                  <w:textInput/>
                </w:ffData>
              </w:fldChar>
            </w:r>
            <w:r w:rsidR="00724709" w:rsidRPr="00F05B06">
              <w:rPr>
                <w:rFonts w:cs="Arial"/>
              </w:rPr>
              <w:instrText xml:space="preserve"> FORMTEXT </w:instrText>
            </w:r>
            <w:r w:rsidRPr="00F05B06">
              <w:rPr>
                <w:rFonts w:cs="Arial"/>
              </w:rPr>
            </w:r>
            <w:r w:rsidRPr="00F05B06">
              <w:rPr>
                <w:rFonts w:cs="Arial"/>
              </w:rPr>
              <w:fldChar w:fldCharType="separate"/>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Pr="00F05B06">
              <w:rPr>
                <w:rFonts w:cs="Arial"/>
              </w:rPr>
              <w:fldChar w:fldCharType="end"/>
            </w:r>
          </w:p>
        </w:tc>
      </w:tr>
      <w:tr w:rsidR="00724709" w:rsidRPr="00F05B06" w:rsidTr="004F7E2A">
        <w:trPr>
          <w:cantSplit/>
        </w:trPr>
        <w:tc>
          <w:tcPr>
            <w:tcW w:w="1418" w:type="dxa"/>
          </w:tcPr>
          <w:p w:rsidR="00724709" w:rsidRPr="00F05B06" w:rsidRDefault="00724709" w:rsidP="00CE27D2">
            <w:pPr>
              <w:rPr>
                <w:rFonts w:cs="Arial"/>
                <w:lang w:val="en-GB"/>
              </w:rPr>
            </w:pPr>
            <w:r w:rsidRPr="00F05B06">
              <w:rPr>
                <w:rFonts w:cs="Arial"/>
                <w:lang w:val="en-GB"/>
              </w:rPr>
              <w:lastRenderedPageBreak/>
              <w:t>§ 11.10 (k)</w:t>
            </w:r>
          </w:p>
        </w:tc>
        <w:tc>
          <w:tcPr>
            <w:tcW w:w="3969" w:type="dxa"/>
          </w:tcPr>
          <w:p w:rsidR="00724709" w:rsidRPr="00F05B06" w:rsidRDefault="00724709" w:rsidP="00CE27D2">
            <w:pPr>
              <w:spacing w:before="60" w:after="60"/>
              <w:rPr>
                <w:rFonts w:cs="Arial"/>
              </w:rPr>
            </w:pPr>
            <w:r w:rsidRPr="00F05B06">
              <w:rPr>
                <w:rFonts w:cs="Arial"/>
              </w:rPr>
              <w:t xml:space="preserve">The new systems should be designed to support </w:t>
            </w:r>
            <w:r w:rsidR="001A7C9C" w:rsidRPr="00F05B06">
              <w:rPr>
                <w:rFonts w:cs="Arial"/>
              </w:rPr>
              <w:t>self-documentation</w:t>
            </w:r>
            <w:r w:rsidRPr="00F05B06">
              <w:rPr>
                <w:rFonts w:cs="Arial"/>
              </w:rPr>
              <w:t xml:space="preserve"> of system parameters and configuration settings and changes including:</w:t>
            </w:r>
          </w:p>
          <w:p w:rsidR="00724709" w:rsidRPr="00F05B06" w:rsidRDefault="00724709" w:rsidP="00CE27D2">
            <w:pPr>
              <w:numPr>
                <w:ilvl w:val="0"/>
                <w:numId w:val="17"/>
              </w:numPr>
              <w:spacing w:before="60" w:after="60"/>
              <w:rPr>
                <w:rFonts w:cs="Arial"/>
              </w:rPr>
            </w:pPr>
            <w:r w:rsidRPr="00F05B06">
              <w:rPr>
                <w:rFonts w:cs="Arial"/>
              </w:rPr>
              <w:t>Document version control (however the system should not have a switch for enabling / disabling version controls).</w:t>
            </w:r>
          </w:p>
          <w:p w:rsidR="00724709" w:rsidRPr="00F05B06" w:rsidRDefault="00724709" w:rsidP="00CE27D2">
            <w:pPr>
              <w:numPr>
                <w:ilvl w:val="0"/>
                <w:numId w:val="17"/>
              </w:numPr>
              <w:spacing w:before="60" w:after="60"/>
              <w:rPr>
                <w:rFonts w:cs="Arial"/>
              </w:rPr>
            </w:pPr>
            <w:r w:rsidRPr="00F05B06">
              <w:rPr>
                <w:rFonts w:cs="Arial"/>
              </w:rPr>
              <w:t>Automatic check-in / checkout procedures for documents and files, with an easy way to show differences between versions.</w:t>
            </w:r>
          </w:p>
          <w:p w:rsidR="00724709" w:rsidRPr="00F05B06" w:rsidRDefault="00724709" w:rsidP="00CE27D2">
            <w:pPr>
              <w:numPr>
                <w:ilvl w:val="0"/>
                <w:numId w:val="17"/>
              </w:numPr>
              <w:spacing w:before="60" w:after="60"/>
              <w:rPr>
                <w:rFonts w:cs="Arial"/>
              </w:rPr>
            </w:pPr>
            <w:r w:rsidRPr="00F05B06">
              <w:rPr>
                <w:rFonts w:cs="Arial"/>
              </w:rPr>
              <w:t>Self-documentation of "block" logic, with easy indication of changes made.</w:t>
            </w:r>
          </w:p>
          <w:p w:rsidR="00724709" w:rsidRPr="00F05B06" w:rsidRDefault="00724709" w:rsidP="00CE27D2">
            <w:pPr>
              <w:numPr>
                <w:ilvl w:val="0"/>
                <w:numId w:val="17"/>
              </w:numPr>
              <w:spacing w:before="60" w:after="60"/>
              <w:rPr>
                <w:rFonts w:cs="Arial"/>
              </w:rPr>
            </w:pPr>
            <w:r w:rsidRPr="00F05B06">
              <w:rPr>
                <w:rFonts w:cs="Arial"/>
              </w:rPr>
              <w:t>Self-documentation of configuration changes with indication of portions of code added, code deleted and code modified</w:t>
            </w:r>
          </w:p>
        </w:tc>
        <w:tc>
          <w:tcPr>
            <w:tcW w:w="2835" w:type="dxa"/>
          </w:tcPr>
          <w:p w:rsidR="00724709" w:rsidRPr="00F05B06" w:rsidRDefault="005D1967" w:rsidP="00CE27D2">
            <w:pPr>
              <w:rPr>
                <w:rFonts w:cs="Arial"/>
              </w:rPr>
            </w:pPr>
            <w:r>
              <w:rPr>
                <w:rFonts w:cs="Arial"/>
              </w:rPr>
              <w:t>We use subversion version control on our source.</w:t>
            </w:r>
            <w:r w:rsidR="00AD5813">
              <w:rPr>
                <w:rFonts w:cs="Arial"/>
              </w:rPr>
              <w:br/>
            </w:r>
            <w:r w:rsidR="00AD5813">
              <w:rPr>
                <w:rFonts w:cs="Arial"/>
              </w:rPr>
              <w:br/>
              <w:t>within the software the audit trail contains all changes and revisions to editable data</w:t>
            </w:r>
            <w:r w:rsidR="00AD5813">
              <w:rPr>
                <w:rFonts w:cs="Arial"/>
              </w:rPr>
              <w:br/>
            </w:r>
            <w:r w:rsidR="00AD5813">
              <w:rPr>
                <w:rFonts w:cs="Arial"/>
              </w:rPr>
              <w:br/>
            </w:r>
          </w:p>
        </w:tc>
        <w:tc>
          <w:tcPr>
            <w:tcW w:w="1512" w:type="dxa"/>
          </w:tcPr>
          <w:p w:rsidR="00724709" w:rsidRPr="00F05B06" w:rsidRDefault="005C35E2" w:rsidP="00CE27D2">
            <w:pPr>
              <w:rPr>
                <w:rFonts w:cs="Arial"/>
              </w:rPr>
            </w:pPr>
            <w:r>
              <w:rPr>
                <w:rStyle w:val="unicode"/>
                <w:rFonts w:ascii="MS Gothic" w:eastAsia="MS Gothic" w:hAnsi="MS Gothic" w:cs="MS Gothic" w:hint="eastAsia"/>
                <w:color w:val="000000"/>
                <w:shd w:val="clear" w:color="auto" w:fill="FFFFFF"/>
              </w:rPr>
              <w:t>☑</w:t>
            </w:r>
            <w:r w:rsidR="00724709" w:rsidRPr="00F05B06">
              <w:rPr>
                <w:rFonts w:cs="Arial"/>
              </w:rPr>
              <w:t xml:space="preserve"> Yes</w:t>
            </w:r>
          </w:p>
          <w:p w:rsidR="00724709" w:rsidRPr="00F05B06" w:rsidRDefault="007336CC" w:rsidP="00CE27D2">
            <w:pPr>
              <w:rPr>
                <w:rFonts w:cs="Arial"/>
              </w:rPr>
            </w:pPr>
            <w:r w:rsidRPr="00F05B06">
              <w:rPr>
                <w:rFonts w:cs="Arial"/>
              </w:rPr>
              <w:fldChar w:fldCharType="begin">
                <w:ffData>
                  <w:name w:val="Check2"/>
                  <w:enabled/>
                  <w:calcOnExit w:val="0"/>
                  <w:checkBox>
                    <w:sizeAuto/>
                    <w:default w:val="0"/>
                  </w:checkBox>
                </w:ffData>
              </w:fldChar>
            </w:r>
            <w:r w:rsidR="00724709" w:rsidRPr="00F05B06">
              <w:rPr>
                <w:rFonts w:cs="Arial"/>
              </w:rPr>
              <w:instrText xml:space="preserve"> FORMCHECKBOX </w:instrText>
            </w:r>
            <w:r w:rsidRPr="00F05B06">
              <w:rPr>
                <w:rFonts w:cs="Arial"/>
              </w:rPr>
            </w:r>
            <w:r w:rsidRPr="00F05B06">
              <w:rPr>
                <w:rFonts w:cs="Arial"/>
              </w:rPr>
              <w:fldChar w:fldCharType="end"/>
            </w:r>
            <w:r w:rsidR="00724709" w:rsidRPr="00F05B06">
              <w:rPr>
                <w:rFonts w:cs="Arial"/>
              </w:rPr>
              <w:t xml:space="preserve"> No</w:t>
            </w:r>
          </w:p>
          <w:p w:rsidR="00724709" w:rsidRPr="00F05B06" w:rsidRDefault="007336CC" w:rsidP="00CE27D2">
            <w:pPr>
              <w:rPr>
                <w:rFonts w:cs="Arial"/>
              </w:rPr>
            </w:pPr>
            <w:r w:rsidRPr="00F05B06">
              <w:rPr>
                <w:rFonts w:cs="Arial"/>
              </w:rPr>
              <w:fldChar w:fldCharType="begin">
                <w:ffData>
                  <w:name w:val="Check2"/>
                  <w:enabled/>
                  <w:calcOnExit w:val="0"/>
                  <w:checkBox>
                    <w:sizeAuto/>
                    <w:default w:val="0"/>
                  </w:checkBox>
                </w:ffData>
              </w:fldChar>
            </w:r>
            <w:r w:rsidR="00724709" w:rsidRPr="00F05B06">
              <w:rPr>
                <w:rFonts w:cs="Arial"/>
              </w:rPr>
              <w:instrText xml:space="preserve"> FORMCHECKBOX </w:instrText>
            </w:r>
            <w:r w:rsidRPr="00F05B06">
              <w:rPr>
                <w:rFonts w:cs="Arial"/>
              </w:rPr>
            </w:r>
            <w:r w:rsidRPr="00F05B06">
              <w:rPr>
                <w:rFonts w:cs="Arial"/>
              </w:rPr>
              <w:fldChar w:fldCharType="end"/>
            </w:r>
            <w:r w:rsidR="00724709" w:rsidRPr="00F05B06">
              <w:rPr>
                <w:rFonts w:cs="Arial"/>
              </w:rPr>
              <w:t xml:space="preserve"> N/A</w:t>
            </w:r>
          </w:p>
        </w:tc>
        <w:tc>
          <w:tcPr>
            <w:tcW w:w="2315" w:type="dxa"/>
          </w:tcPr>
          <w:p w:rsidR="00724709" w:rsidRPr="00F05B06" w:rsidRDefault="007336CC" w:rsidP="00CE27D2">
            <w:pPr>
              <w:rPr>
                <w:rFonts w:cs="Arial"/>
              </w:rPr>
            </w:pPr>
            <w:r w:rsidRPr="00F05B06">
              <w:rPr>
                <w:rFonts w:cs="Arial"/>
              </w:rPr>
              <w:fldChar w:fldCharType="begin">
                <w:ffData>
                  <w:name w:val="Text1"/>
                  <w:enabled/>
                  <w:calcOnExit w:val="0"/>
                  <w:textInput/>
                </w:ffData>
              </w:fldChar>
            </w:r>
            <w:r w:rsidR="00724709" w:rsidRPr="00F05B06">
              <w:rPr>
                <w:rFonts w:cs="Arial"/>
              </w:rPr>
              <w:instrText xml:space="preserve"> FORMTEXT </w:instrText>
            </w:r>
            <w:r w:rsidRPr="00F05B06">
              <w:rPr>
                <w:rFonts w:cs="Arial"/>
              </w:rPr>
            </w:r>
            <w:r w:rsidRPr="00F05B06">
              <w:rPr>
                <w:rFonts w:cs="Arial"/>
              </w:rPr>
              <w:fldChar w:fldCharType="separate"/>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Pr="00F05B06">
              <w:rPr>
                <w:rFonts w:cs="Arial"/>
              </w:rPr>
              <w:fldChar w:fldCharType="end"/>
            </w:r>
          </w:p>
        </w:tc>
        <w:tc>
          <w:tcPr>
            <w:tcW w:w="1985" w:type="dxa"/>
          </w:tcPr>
          <w:p w:rsidR="00724709" w:rsidRPr="00F05B06" w:rsidRDefault="007336CC">
            <w:pPr>
              <w:rPr>
                <w:rFonts w:cs="Arial"/>
              </w:rPr>
            </w:pPr>
            <w:r w:rsidRPr="00F05B06">
              <w:rPr>
                <w:rFonts w:cs="Arial"/>
              </w:rPr>
              <w:fldChar w:fldCharType="begin">
                <w:ffData>
                  <w:name w:val="Text1"/>
                  <w:enabled/>
                  <w:calcOnExit w:val="0"/>
                  <w:textInput/>
                </w:ffData>
              </w:fldChar>
            </w:r>
            <w:r w:rsidR="00724709" w:rsidRPr="00F05B06">
              <w:rPr>
                <w:rFonts w:cs="Arial"/>
              </w:rPr>
              <w:instrText xml:space="preserve"> FORMTEXT </w:instrText>
            </w:r>
            <w:r w:rsidRPr="00F05B06">
              <w:rPr>
                <w:rFonts w:cs="Arial"/>
              </w:rPr>
            </w:r>
            <w:r w:rsidRPr="00F05B06">
              <w:rPr>
                <w:rFonts w:cs="Arial"/>
              </w:rPr>
              <w:fldChar w:fldCharType="separate"/>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Pr="00F05B06">
              <w:rPr>
                <w:rFonts w:cs="Arial"/>
              </w:rPr>
              <w:fldChar w:fldCharType="end"/>
            </w:r>
          </w:p>
        </w:tc>
      </w:tr>
      <w:tr w:rsidR="001177D3" w:rsidRPr="00F05B06" w:rsidTr="004F7E2A">
        <w:trPr>
          <w:cantSplit/>
          <w:trHeight w:val="412"/>
        </w:trPr>
        <w:tc>
          <w:tcPr>
            <w:tcW w:w="12049" w:type="dxa"/>
            <w:gridSpan w:val="5"/>
            <w:tcBorders>
              <w:top w:val="double" w:sz="4" w:space="0" w:color="auto"/>
            </w:tcBorders>
            <w:vAlign w:val="center"/>
          </w:tcPr>
          <w:p w:rsidR="001177D3" w:rsidRPr="00F05B06" w:rsidRDefault="001177D3" w:rsidP="001A7C9C">
            <w:pPr>
              <w:keepNext/>
              <w:rPr>
                <w:rFonts w:cs="Arial"/>
              </w:rPr>
            </w:pPr>
            <w:r w:rsidRPr="00F05B06">
              <w:rPr>
                <w:rFonts w:cs="Arial"/>
                <w:b/>
              </w:rPr>
              <w:t xml:space="preserve">Electronic Signatures </w:t>
            </w:r>
          </w:p>
        </w:tc>
        <w:tc>
          <w:tcPr>
            <w:tcW w:w="1985" w:type="dxa"/>
            <w:tcBorders>
              <w:top w:val="double" w:sz="4" w:space="0" w:color="auto"/>
            </w:tcBorders>
          </w:tcPr>
          <w:p w:rsidR="001177D3" w:rsidRPr="00F05B06" w:rsidRDefault="001177D3" w:rsidP="00CE27D2">
            <w:pPr>
              <w:rPr>
                <w:rFonts w:cs="Arial"/>
                <w:b/>
              </w:rPr>
            </w:pPr>
          </w:p>
        </w:tc>
      </w:tr>
      <w:tr w:rsidR="00724709" w:rsidRPr="00F05B06" w:rsidTr="004F7E2A">
        <w:trPr>
          <w:cantSplit/>
          <w:trHeight w:val="806"/>
        </w:trPr>
        <w:tc>
          <w:tcPr>
            <w:tcW w:w="1418" w:type="dxa"/>
          </w:tcPr>
          <w:p w:rsidR="00724709" w:rsidRPr="00F05B06" w:rsidRDefault="00724709" w:rsidP="00CE27D2">
            <w:pPr>
              <w:rPr>
                <w:rFonts w:cs="Arial"/>
              </w:rPr>
            </w:pPr>
            <w:r w:rsidRPr="00F05B06">
              <w:rPr>
                <w:rFonts w:cs="Arial"/>
                <w:lang w:val="en-GB"/>
              </w:rPr>
              <w:t>§ 11.50 (a)</w:t>
            </w:r>
          </w:p>
        </w:tc>
        <w:tc>
          <w:tcPr>
            <w:tcW w:w="3969" w:type="dxa"/>
          </w:tcPr>
          <w:p w:rsidR="00724709" w:rsidRPr="00F05B06" w:rsidRDefault="00724709" w:rsidP="00CE27D2">
            <w:pPr>
              <w:rPr>
                <w:rFonts w:cs="Arial"/>
                <w:lang w:val="en-GB"/>
              </w:rPr>
            </w:pPr>
            <w:r w:rsidRPr="00F05B06">
              <w:rPr>
                <w:rFonts w:cs="Arial"/>
                <w:lang w:val="en-GB"/>
              </w:rPr>
              <w:t>Ensure that all users are uniquely identifiable in the CS. Where the User ID is not the user’s full name, ensure it is traceable to the user’s full name.</w:t>
            </w:r>
            <w:r w:rsidR="00326CBA">
              <w:rPr>
                <w:rFonts w:cs="Arial"/>
                <w:noProof/>
              </w:rPr>
              <w:pict>
                <v:shape id="_x0000_s1035" type="#_x0000_t202" style="position:absolute;margin-left:-369.45pt;margin-top:-9.6pt;width:17pt;height:99.2pt;z-index:2;mso-position-horizontal-relative:margin;mso-position-vertical-relative:text" fillcolor="silver">
                  <v:textbox style="layout-flow:vertical;mso-layout-flow-alt:bottom-to-top;mso-next-textbox:#_x0000_s1035" inset="1mm,0,0">
                    <w:txbxContent>
                      <w:p w:rsidR="00326CBA" w:rsidRPr="00A9543C" w:rsidRDefault="00326CBA" w:rsidP="00724709">
                        <w:pPr>
                          <w:jc w:val="center"/>
                          <w:rPr>
                            <w:b/>
                            <w:lang w:val="en-GB"/>
                          </w:rPr>
                        </w:pPr>
                        <w:r w:rsidRPr="00A9543C">
                          <w:rPr>
                            <w:b/>
                            <w:lang w:val="en-GB"/>
                          </w:rPr>
                          <w:t>§ 11.50 (a)</w:t>
                        </w:r>
                      </w:p>
                      <w:p w:rsidR="00326CBA" w:rsidRPr="00A9543C" w:rsidRDefault="00326CBA" w:rsidP="00724709">
                        <w:pPr>
                          <w:jc w:val="center"/>
                        </w:pPr>
                      </w:p>
                    </w:txbxContent>
                  </v:textbox>
                  <w10:wrap anchorx="margin"/>
                </v:shape>
              </w:pict>
            </w:r>
          </w:p>
        </w:tc>
        <w:tc>
          <w:tcPr>
            <w:tcW w:w="2835" w:type="dxa"/>
          </w:tcPr>
          <w:p w:rsidR="00724709" w:rsidRPr="00F05B06" w:rsidRDefault="00832E4C" w:rsidP="00CE27D2">
            <w:pPr>
              <w:rPr>
                <w:rFonts w:cs="Arial"/>
              </w:rPr>
            </w:pPr>
            <w:r>
              <w:rPr>
                <w:rFonts w:cs="Arial"/>
              </w:rPr>
              <w:t xml:space="preserve">Managed by internal IT dept. linking windows accounts to personnel </w:t>
            </w:r>
          </w:p>
        </w:tc>
        <w:tc>
          <w:tcPr>
            <w:tcW w:w="1512" w:type="dxa"/>
          </w:tcPr>
          <w:p w:rsidR="00724709" w:rsidRPr="00F05B06" w:rsidRDefault="007336CC" w:rsidP="00CE27D2">
            <w:pPr>
              <w:rPr>
                <w:rFonts w:cs="Arial"/>
              </w:rPr>
            </w:pPr>
            <w:r w:rsidRPr="00F05B06">
              <w:rPr>
                <w:rFonts w:cs="Arial"/>
              </w:rPr>
              <w:fldChar w:fldCharType="begin">
                <w:ffData>
                  <w:name w:val="Check1"/>
                  <w:enabled/>
                  <w:calcOnExit w:val="0"/>
                  <w:checkBox>
                    <w:sizeAuto/>
                    <w:default w:val="0"/>
                  </w:checkBox>
                </w:ffData>
              </w:fldChar>
            </w:r>
            <w:r w:rsidR="00724709" w:rsidRPr="00F05B06">
              <w:rPr>
                <w:rFonts w:cs="Arial"/>
              </w:rPr>
              <w:instrText xml:space="preserve"> FORMCHECKBOX </w:instrText>
            </w:r>
            <w:r w:rsidRPr="00F05B06">
              <w:rPr>
                <w:rFonts w:cs="Arial"/>
              </w:rPr>
            </w:r>
            <w:r w:rsidRPr="00F05B06">
              <w:rPr>
                <w:rFonts w:cs="Arial"/>
              </w:rPr>
              <w:fldChar w:fldCharType="end"/>
            </w:r>
            <w:r w:rsidR="00724709" w:rsidRPr="00F05B06">
              <w:rPr>
                <w:rFonts w:cs="Arial"/>
              </w:rPr>
              <w:t xml:space="preserve"> Yes</w:t>
            </w:r>
          </w:p>
          <w:p w:rsidR="00724709" w:rsidRPr="00F05B06" w:rsidRDefault="007336CC" w:rsidP="00CE27D2">
            <w:pPr>
              <w:rPr>
                <w:rFonts w:cs="Arial"/>
              </w:rPr>
            </w:pPr>
            <w:r w:rsidRPr="00F05B06">
              <w:rPr>
                <w:rFonts w:cs="Arial"/>
              </w:rPr>
              <w:fldChar w:fldCharType="begin">
                <w:ffData>
                  <w:name w:val="Check2"/>
                  <w:enabled/>
                  <w:calcOnExit w:val="0"/>
                  <w:checkBox>
                    <w:sizeAuto/>
                    <w:default w:val="0"/>
                  </w:checkBox>
                </w:ffData>
              </w:fldChar>
            </w:r>
            <w:r w:rsidR="00724709" w:rsidRPr="00F05B06">
              <w:rPr>
                <w:rFonts w:cs="Arial"/>
              </w:rPr>
              <w:instrText xml:space="preserve"> FORMCHECKBOX </w:instrText>
            </w:r>
            <w:r w:rsidRPr="00F05B06">
              <w:rPr>
                <w:rFonts w:cs="Arial"/>
              </w:rPr>
            </w:r>
            <w:r w:rsidRPr="00F05B06">
              <w:rPr>
                <w:rFonts w:cs="Arial"/>
              </w:rPr>
              <w:fldChar w:fldCharType="end"/>
            </w:r>
            <w:r w:rsidR="00724709" w:rsidRPr="00F05B06">
              <w:rPr>
                <w:rFonts w:cs="Arial"/>
              </w:rPr>
              <w:t xml:space="preserve"> No</w:t>
            </w:r>
          </w:p>
          <w:p w:rsidR="00724709" w:rsidRPr="00F05B06" w:rsidRDefault="00AD5813" w:rsidP="00CE27D2">
            <w:pPr>
              <w:rPr>
                <w:rFonts w:cs="Arial"/>
              </w:rPr>
            </w:pPr>
            <w:r>
              <w:rPr>
                <w:rStyle w:val="unicode"/>
                <w:rFonts w:ascii="MS Gothic" w:eastAsia="MS Gothic" w:hAnsi="MS Gothic" w:cs="MS Gothic" w:hint="eastAsia"/>
                <w:color w:val="000000"/>
                <w:shd w:val="clear" w:color="auto" w:fill="FFFFFF"/>
              </w:rPr>
              <w:t>☑</w:t>
            </w:r>
            <w:r w:rsidR="00724709" w:rsidRPr="00F05B06">
              <w:rPr>
                <w:rFonts w:cs="Arial"/>
              </w:rPr>
              <w:t xml:space="preserve"> N/A</w:t>
            </w:r>
          </w:p>
        </w:tc>
        <w:tc>
          <w:tcPr>
            <w:tcW w:w="2315" w:type="dxa"/>
          </w:tcPr>
          <w:p w:rsidR="00724709" w:rsidRPr="00F05B06" w:rsidRDefault="007336CC" w:rsidP="00CE27D2">
            <w:pPr>
              <w:rPr>
                <w:rFonts w:cs="Arial"/>
              </w:rPr>
            </w:pPr>
            <w:r w:rsidRPr="00F05B06">
              <w:rPr>
                <w:rFonts w:cs="Arial"/>
              </w:rPr>
              <w:fldChar w:fldCharType="begin">
                <w:ffData>
                  <w:name w:val="Text1"/>
                  <w:enabled/>
                  <w:calcOnExit w:val="0"/>
                  <w:textInput/>
                </w:ffData>
              </w:fldChar>
            </w:r>
            <w:r w:rsidR="00724709" w:rsidRPr="00F05B06">
              <w:rPr>
                <w:rFonts w:cs="Arial"/>
              </w:rPr>
              <w:instrText xml:space="preserve"> FORMTEXT </w:instrText>
            </w:r>
            <w:r w:rsidRPr="00F05B06">
              <w:rPr>
                <w:rFonts w:cs="Arial"/>
              </w:rPr>
            </w:r>
            <w:r w:rsidRPr="00F05B06">
              <w:rPr>
                <w:rFonts w:cs="Arial"/>
              </w:rPr>
              <w:fldChar w:fldCharType="separate"/>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Pr="00F05B06">
              <w:rPr>
                <w:rFonts w:cs="Arial"/>
              </w:rPr>
              <w:fldChar w:fldCharType="end"/>
            </w:r>
          </w:p>
        </w:tc>
        <w:tc>
          <w:tcPr>
            <w:tcW w:w="1985" w:type="dxa"/>
          </w:tcPr>
          <w:p w:rsidR="00724709" w:rsidRPr="00F05B06" w:rsidRDefault="007336CC">
            <w:pPr>
              <w:rPr>
                <w:rFonts w:cs="Arial"/>
              </w:rPr>
            </w:pPr>
            <w:r w:rsidRPr="00F05B06">
              <w:rPr>
                <w:rFonts w:cs="Arial"/>
              </w:rPr>
              <w:fldChar w:fldCharType="begin">
                <w:ffData>
                  <w:name w:val="Text1"/>
                  <w:enabled/>
                  <w:calcOnExit w:val="0"/>
                  <w:textInput/>
                </w:ffData>
              </w:fldChar>
            </w:r>
            <w:r w:rsidR="00724709" w:rsidRPr="00F05B06">
              <w:rPr>
                <w:rFonts w:cs="Arial"/>
              </w:rPr>
              <w:instrText xml:space="preserve"> FORMTEXT </w:instrText>
            </w:r>
            <w:r w:rsidRPr="00F05B06">
              <w:rPr>
                <w:rFonts w:cs="Arial"/>
              </w:rPr>
            </w:r>
            <w:r w:rsidRPr="00F05B06">
              <w:rPr>
                <w:rFonts w:cs="Arial"/>
              </w:rPr>
              <w:fldChar w:fldCharType="separate"/>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Pr="00F05B06">
              <w:rPr>
                <w:rFonts w:cs="Arial"/>
              </w:rPr>
              <w:fldChar w:fldCharType="end"/>
            </w:r>
          </w:p>
        </w:tc>
      </w:tr>
      <w:tr w:rsidR="00724709" w:rsidRPr="00F05B06" w:rsidTr="004F7E2A">
        <w:trPr>
          <w:cantSplit/>
        </w:trPr>
        <w:tc>
          <w:tcPr>
            <w:tcW w:w="1418" w:type="dxa"/>
          </w:tcPr>
          <w:p w:rsidR="00724709" w:rsidRPr="00F05B06" w:rsidRDefault="00724709" w:rsidP="00CE27D2">
            <w:pPr>
              <w:rPr>
                <w:rFonts w:cs="Arial"/>
              </w:rPr>
            </w:pPr>
            <w:r w:rsidRPr="00F05B06">
              <w:rPr>
                <w:rFonts w:cs="Arial"/>
                <w:lang w:val="en-GB"/>
              </w:rPr>
              <w:lastRenderedPageBreak/>
              <w:t>§ 11.50 (a)</w:t>
            </w:r>
          </w:p>
        </w:tc>
        <w:tc>
          <w:tcPr>
            <w:tcW w:w="3969" w:type="dxa"/>
          </w:tcPr>
          <w:p w:rsidR="00724709" w:rsidRPr="00F05B06" w:rsidRDefault="00724709" w:rsidP="00CE27D2">
            <w:pPr>
              <w:spacing w:before="60" w:after="60"/>
              <w:rPr>
                <w:rFonts w:cs="Arial"/>
                <w:lang w:val="en-GB"/>
              </w:rPr>
            </w:pPr>
            <w:r w:rsidRPr="00F05B06">
              <w:rPr>
                <w:rFonts w:cs="Arial"/>
                <w:lang w:val="en-GB"/>
              </w:rPr>
              <w:t>The CS must record/ link</w:t>
            </w:r>
          </w:p>
          <w:p w:rsidR="00724709" w:rsidRPr="00F05B06" w:rsidRDefault="00724709" w:rsidP="00CE27D2">
            <w:pPr>
              <w:tabs>
                <w:tab w:val="left" w:pos="1377"/>
              </w:tabs>
              <w:spacing w:before="60" w:after="60"/>
              <w:ind w:left="252"/>
              <w:rPr>
                <w:rFonts w:cs="Arial"/>
                <w:lang w:val="en-GB"/>
              </w:rPr>
            </w:pPr>
            <w:r w:rsidRPr="00F05B06">
              <w:rPr>
                <w:rFonts w:cs="Arial"/>
                <w:lang w:val="en-GB"/>
              </w:rPr>
              <w:t>- the unique identifier of the person executing the signature</w:t>
            </w:r>
          </w:p>
          <w:p w:rsidR="00724709" w:rsidRPr="00F05B06" w:rsidRDefault="00724709" w:rsidP="00CE27D2">
            <w:pPr>
              <w:tabs>
                <w:tab w:val="left" w:pos="1377"/>
              </w:tabs>
              <w:spacing w:before="60" w:after="60"/>
              <w:ind w:left="252"/>
              <w:rPr>
                <w:rFonts w:cs="Arial"/>
                <w:lang w:val="en-GB"/>
              </w:rPr>
            </w:pPr>
            <w:r w:rsidRPr="00F05B06">
              <w:rPr>
                <w:rFonts w:cs="Arial"/>
                <w:lang w:val="en-GB"/>
              </w:rPr>
              <w:t>- the date &amp; time of the signature</w:t>
            </w:r>
          </w:p>
          <w:p w:rsidR="00724709" w:rsidRPr="00F05B06" w:rsidRDefault="00724709" w:rsidP="00CE27D2">
            <w:pPr>
              <w:tabs>
                <w:tab w:val="left" w:pos="1377"/>
              </w:tabs>
              <w:spacing w:before="60" w:after="60"/>
              <w:ind w:left="252"/>
              <w:rPr>
                <w:rFonts w:cs="Arial"/>
                <w:lang w:val="en-GB"/>
              </w:rPr>
            </w:pPr>
            <w:r w:rsidRPr="00F05B06">
              <w:rPr>
                <w:rFonts w:cs="Arial"/>
                <w:lang w:val="en-GB"/>
              </w:rPr>
              <w:t>- the meaning of a signature (e.g. approval; review)</w:t>
            </w:r>
          </w:p>
          <w:p w:rsidR="00724709" w:rsidRPr="00F05B06" w:rsidRDefault="00724709" w:rsidP="00CE27D2">
            <w:pPr>
              <w:spacing w:before="60" w:after="60"/>
              <w:rPr>
                <w:rFonts w:cs="Arial"/>
                <w:lang w:val="en-GB"/>
              </w:rPr>
            </w:pPr>
            <w:proofErr w:type="gramStart"/>
            <w:r w:rsidRPr="00F05B06">
              <w:rPr>
                <w:rFonts w:cs="Arial"/>
                <w:lang w:val="en-GB"/>
              </w:rPr>
              <w:t>for</w:t>
            </w:r>
            <w:proofErr w:type="gramEnd"/>
            <w:r w:rsidRPr="00F05B06">
              <w:rPr>
                <w:rFonts w:cs="Arial"/>
                <w:lang w:val="en-GB"/>
              </w:rPr>
              <w:t xml:space="preserve">/ to each signature event. Ideally, e-signatures should be applied directly to records. Alternatively, separate e-signature records are allowable if they are unambiguously linked with the record to which they apply. </w:t>
            </w:r>
          </w:p>
        </w:tc>
        <w:tc>
          <w:tcPr>
            <w:tcW w:w="2835" w:type="dxa"/>
          </w:tcPr>
          <w:p w:rsidR="00724709" w:rsidRPr="00F05B06" w:rsidRDefault="00832E4C" w:rsidP="00CE27D2">
            <w:pPr>
              <w:rPr>
                <w:rFonts w:cs="Arial"/>
              </w:rPr>
            </w:pPr>
            <w:r>
              <w:rPr>
                <w:rFonts w:cs="Arial"/>
              </w:rPr>
              <w:t>e-signatures not supported</w:t>
            </w:r>
          </w:p>
        </w:tc>
        <w:tc>
          <w:tcPr>
            <w:tcW w:w="1512" w:type="dxa"/>
          </w:tcPr>
          <w:p w:rsidR="00724709" w:rsidRPr="00F05B06" w:rsidRDefault="007336CC" w:rsidP="00CE27D2">
            <w:pPr>
              <w:rPr>
                <w:rFonts w:cs="Arial"/>
              </w:rPr>
            </w:pPr>
            <w:r w:rsidRPr="00F05B06">
              <w:rPr>
                <w:rFonts w:cs="Arial"/>
              </w:rPr>
              <w:fldChar w:fldCharType="begin">
                <w:ffData>
                  <w:name w:val="Check1"/>
                  <w:enabled/>
                  <w:calcOnExit w:val="0"/>
                  <w:checkBox>
                    <w:sizeAuto/>
                    <w:default w:val="0"/>
                  </w:checkBox>
                </w:ffData>
              </w:fldChar>
            </w:r>
            <w:r w:rsidR="00724709" w:rsidRPr="00F05B06">
              <w:rPr>
                <w:rFonts w:cs="Arial"/>
              </w:rPr>
              <w:instrText xml:space="preserve"> FORMCHECKBOX </w:instrText>
            </w:r>
            <w:r w:rsidRPr="00F05B06">
              <w:rPr>
                <w:rFonts w:cs="Arial"/>
              </w:rPr>
            </w:r>
            <w:r w:rsidRPr="00F05B06">
              <w:rPr>
                <w:rFonts w:cs="Arial"/>
              </w:rPr>
              <w:fldChar w:fldCharType="end"/>
            </w:r>
            <w:r w:rsidR="00724709" w:rsidRPr="00F05B06">
              <w:rPr>
                <w:rFonts w:cs="Arial"/>
              </w:rPr>
              <w:t xml:space="preserve"> Yes</w:t>
            </w:r>
          </w:p>
          <w:p w:rsidR="00724709" w:rsidRPr="00F05B06" w:rsidRDefault="007336CC" w:rsidP="00CE27D2">
            <w:pPr>
              <w:rPr>
                <w:rFonts w:cs="Arial"/>
              </w:rPr>
            </w:pPr>
            <w:r w:rsidRPr="00F05B06">
              <w:rPr>
                <w:rFonts w:cs="Arial"/>
              </w:rPr>
              <w:fldChar w:fldCharType="begin">
                <w:ffData>
                  <w:name w:val="Check2"/>
                  <w:enabled/>
                  <w:calcOnExit w:val="0"/>
                  <w:checkBox>
                    <w:sizeAuto/>
                    <w:default w:val="0"/>
                  </w:checkBox>
                </w:ffData>
              </w:fldChar>
            </w:r>
            <w:r w:rsidR="00724709" w:rsidRPr="00F05B06">
              <w:rPr>
                <w:rFonts w:cs="Arial"/>
              </w:rPr>
              <w:instrText xml:space="preserve"> FORMCHECKBOX </w:instrText>
            </w:r>
            <w:r w:rsidRPr="00F05B06">
              <w:rPr>
                <w:rFonts w:cs="Arial"/>
              </w:rPr>
            </w:r>
            <w:r w:rsidRPr="00F05B06">
              <w:rPr>
                <w:rFonts w:cs="Arial"/>
              </w:rPr>
              <w:fldChar w:fldCharType="end"/>
            </w:r>
            <w:r w:rsidR="00724709" w:rsidRPr="00F05B06">
              <w:rPr>
                <w:rFonts w:cs="Arial"/>
              </w:rPr>
              <w:t xml:space="preserve"> No</w:t>
            </w:r>
          </w:p>
          <w:p w:rsidR="00724709" w:rsidRPr="00F05B06" w:rsidRDefault="00AD5813" w:rsidP="00CE27D2">
            <w:pPr>
              <w:rPr>
                <w:rFonts w:cs="Arial"/>
              </w:rPr>
            </w:pPr>
            <w:r>
              <w:rPr>
                <w:rStyle w:val="unicode"/>
                <w:rFonts w:ascii="MS Gothic" w:eastAsia="MS Gothic" w:hAnsi="MS Gothic" w:cs="MS Gothic" w:hint="eastAsia"/>
                <w:color w:val="000000"/>
                <w:shd w:val="clear" w:color="auto" w:fill="FFFFFF"/>
              </w:rPr>
              <w:t>☑</w:t>
            </w:r>
            <w:r>
              <w:rPr>
                <w:rStyle w:val="unicode"/>
                <w:rFonts w:ascii="MS Gothic" w:eastAsia="MS Gothic" w:hAnsi="MS Gothic" w:cs="MS Gothic"/>
                <w:color w:val="000000"/>
                <w:shd w:val="clear" w:color="auto" w:fill="FFFFFF"/>
              </w:rPr>
              <w:t xml:space="preserve"> </w:t>
            </w:r>
            <w:r w:rsidR="00724709" w:rsidRPr="00F05B06">
              <w:rPr>
                <w:rFonts w:cs="Arial"/>
              </w:rPr>
              <w:t>N/A</w:t>
            </w:r>
          </w:p>
        </w:tc>
        <w:tc>
          <w:tcPr>
            <w:tcW w:w="2315" w:type="dxa"/>
          </w:tcPr>
          <w:p w:rsidR="00724709" w:rsidRPr="00F05B06" w:rsidRDefault="007336CC" w:rsidP="00CE27D2">
            <w:pPr>
              <w:rPr>
                <w:rFonts w:cs="Arial"/>
              </w:rPr>
            </w:pPr>
            <w:r w:rsidRPr="00F05B06">
              <w:rPr>
                <w:rFonts w:cs="Arial"/>
              </w:rPr>
              <w:fldChar w:fldCharType="begin">
                <w:ffData>
                  <w:name w:val="Text1"/>
                  <w:enabled/>
                  <w:calcOnExit w:val="0"/>
                  <w:textInput/>
                </w:ffData>
              </w:fldChar>
            </w:r>
            <w:r w:rsidR="00724709" w:rsidRPr="00F05B06">
              <w:rPr>
                <w:rFonts w:cs="Arial"/>
              </w:rPr>
              <w:instrText xml:space="preserve"> FORMTEXT </w:instrText>
            </w:r>
            <w:r w:rsidRPr="00F05B06">
              <w:rPr>
                <w:rFonts w:cs="Arial"/>
              </w:rPr>
            </w:r>
            <w:r w:rsidRPr="00F05B06">
              <w:rPr>
                <w:rFonts w:cs="Arial"/>
              </w:rPr>
              <w:fldChar w:fldCharType="separate"/>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Pr="00F05B06">
              <w:rPr>
                <w:rFonts w:cs="Arial"/>
              </w:rPr>
              <w:fldChar w:fldCharType="end"/>
            </w:r>
          </w:p>
        </w:tc>
        <w:tc>
          <w:tcPr>
            <w:tcW w:w="1985" w:type="dxa"/>
          </w:tcPr>
          <w:p w:rsidR="00724709" w:rsidRPr="00F05B06" w:rsidRDefault="007336CC">
            <w:pPr>
              <w:rPr>
                <w:rFonts w:cs="Arial"/>
              </w:rPr>
            </w:pPr>
            <w:r w:rsidRPr="00F05B06">
              <w:rPr>
                <w:rFonts w:cs="Arial"/>
              </w:rPr>
              <w:fldChar w:fldCharType="begin">
                <w:ffData>
                  <w:name w:val="Text1"/>
                  <w:enabled/>
                  <w:calcOnExit w:val="0"/>
                  <w:textInput/>
                </w:ffData>
              </w:fldChar>
            </w:r>
            <w:r w:rsidR="00724709" w:rsidRPr="00F05B06">
              <w:rPr>
                <w:rFonts w:cs="Arial"/>
              </w:rPr>
              <w:instrText xml:space="preserve"> FORMTEXT </w:instrText>
            </w:r>
            <w:r w:rsidRPr="00F05B06">
              <w:rPr>
                <w:rFonts w:cs="Arial"/>
              </w:rPr>
            </w:r>
            <w:r w:rsidRPr="00F05B06">
              <w:rPr>
                <w:rFonts w:cs="Arial"/>
              </w:rPr>
              <w:fldChar w:fldCharType="separate"/>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Pr="00F05B06">
              <w:rPr>
                <w:rFonts w:cs="Arial"/>
              </w:rPr>
              <w:fldChar w:fldCharType="end"/>
            </w:r>
          </w:p>
        </w:tc>
      </w:tr>
      <w:tr w:rsidR="00724709" w:rsidRPr="00F05B06" w:rsidTr="004F7E2A">
        <w:trPr>
          <w:cantSplit/>
        </w:trPr>
        <w:tc>
          <w:tcPr>
            <w:tcW w:w="1418" w:type="dxa"/>
          </w:tcPr>
          <w:p w:rsidR="00724709" w:rsidRPr="00F05B06" w:rsidRDefault="00724709" w:rsidP="00CE27D2">
            <w:pPr>
              <w:rPr>
                <w:rFonts w:cs="Arial"/>
                <w:lang w:val="en-GB"/>
              </w:rPr>
            </w:pPr>
            <w:r w:rsidRPr="00F05B06">
              <w:rPr>
                <w:rFonts w:cs="Arial"/>
                <w:lang w:val="en-GB"/>
              </w:rPr>
              <w:t>§ 11.70</w:t>
            </w:r>
          </w:p>
        </w:tc>
        <w:tc>
          <w:tcPr>
            <w:tcW w:w="3969" w:type="dxa"/>
          </w:tcPr>
          <w:p w:rsidR="00724709" w:rsidRPr="00F05B06" w:rsidRDefault="00724709" w:rsidP="00CE27D2">
            <w:pPr>
              <w:rPr>
                <w:rFonts w:cs="Arial"/>
                <w:lang w:val="en-GB"/>
              </w:rPr>
            </w:pPr>
            <w:r w:rsidRPr="00F05B06">
              <w:rPr>
                <w:rFonts w:cs="Arial"/>
                <w:lang w:val="en-GB"/>
              </w:rPr>
              <w:t>It is recommended to purchase CS, which have implemented or have plans to implement technical link mechanisms such as hash functions.</w:t>
            </w:r>
          </w:p>
        </w:tc>
        <w:tc>
          <w:tcPr>
            <w:tcW w:w="2835" w:type="dxa"/>
          </w:tcPr>
          <w:p w:rsidR="00724709" w:rsidRPr="00F05B06" w:rsidRDefault="00832E4C" w:rsidP="00CE27D2">
            <w:pPr>
              <w:rPr>
                <w:rFonts w:cs="Arial"/>
              </w:rPr>
            </w:pPr>
            <w:r>
              <w:rPr>
                <w:rFonts w:cs="Arial"/>
              </w:rPr>
              <w:t>Hash functions are used for each report generated based on the data in the report.</w:t>
            </w:r>
          </w:p>
        </w:tc>
        <w:tc>
          <w:tcPr>
            <w:tcW w:w="1512" w:type="dxa"/>
          </w:tcPr>
          <w:p w:rsidR="00724709" w:rsidRPr="00F05B06" w:rsidRDefault="00E87E18" w:rsidP="00CE27D2">
            <w:pPr>
              <w:rPr>
                <w:rFonts w:cs="Arial"/>
              </w:rPr>
            </w:pPr>
            <w:r>
              <w:rPr>
                <w:rStyle w:val="unicode"/>
                <w:rFonts w:ascii="MS Gothic" w:eastAsia="MS Gothic" w:hAnsi="MS Gothic" w:cs="MS Gothic" w:hint="eastAsia"/>
                <w:color w:val="000000"/>
                <w:shd w:val="clear" w:color="auto" w:fill="FFFFFF"/>
              </w:rPr>
              <w:t>☑</w:t>
            </w:r>
            <w:r w:rsidR="00724709" w:rsidRPr="00F05B06">
              <w:rPr>
                <w:rFonts w:cs="Arial"/>
              </w:rPr>
              <w:t xml:space="preserve"> Yes</w:t>
            </w:r>
          </w:p>
          <w:p w:rsidR="00724709" w:rsidRPr="00F05B06" w:rsidRDefault="007336CC" w:rsidP="00CE27D2">
            <w:pPr>
              <w:rPr>
                <w:rFonts w:cs="Arial"/>
              </w:rPr>
            </w:pPr>
            <w:r w:rsidRPr="00F05B06">
              <w:rPr>
                <w:rFonts w:cs="Arial"/>
              </w:rPr>
              <w:fldChar w:fldCharType="begin">
                <w:ffData>
                  <w:name w:val="Check2"/>
                  <w:enabled/>
                  <w:calcOnExit w:val="0"/>
                  <w:checkBox>
                    <w:sizeAuto/>
                    <w:default w:val="0"/>
                  </w:checkBox>
                </w:ffData>
              </w:fldChar>
            </w:r>
            <w:r w:rsidR="00724709" w:rsidRPr="00F05B06">
              <w:rPr>
                <w:rFonts w:cs="Arial"/>
              </w:rPr>
              <w:instrText xml:space="preserve"> FORMCHECKBOX </w:instrText>
            </w:r>
            <w:r w:rsidRPr="00F05B06">
              <w:rPr>
                <w:rFonts w:cs="Arial"/>
              </w:rPr>
            </w:r>
            <w:r w:rsidRPr="00F05B06">
              <w:rPr>
                <w:rFonts w:cs="Arial"/>
              </w:rPr>
              <w:fldChar w:fldCharType="end"/>
            </w:r>
            <w:r w:rsidR="00724709" w:rsidRPr="00F05B06">
              <w:rPr>
                <w:rFonts w:cs="Arial"/>
              </w:rPr>
              <w:t xml:space="preserve"> No</w:t>
            </w:r>
          </w:p>
          <w:p w:rsidR="00724709" w:rsidRPr="00F05B06" w:rsidRDefault="007336CC" w:rsidP="00CE27D2">
            <w:pPr>
              <w:rPr>
                <w:rFonts w:cs="Arial"/>
              </w:rPr>
            </w:pPr>
            <w:r w:rsidRPr="00F05B06">
              <w:rPr>
                <w:rFonts w:cs="Arial"/>
              </w:rPr>
              <w:fldChar w:fldCharType="begin">
                <w:ffData>
                  <w:name w:val="Check2"/>
                  <w:enabled/>
                  <w:calcOnExit w:val="0"/>
                  <w:checkBox>
                    <w:sizeAuto/>
                    <w:default w:val="0"/>
                  </w:checkBox>
                </w:ffData>
              </w:fldChar>
            </w:r>
            <w:r w:rsidR="00724709" w:rsidRPr="00F05B06">
              <w:rPr>
                <w:rFonts w:cs="Arial"/>
              </w:rPr>
              <w:instrText xml:space="preserve"> FORMCHECKBOX </w:instrText>
            </w:r>
            <w:r w:rsidRPr="00F05B06">
              <w:rPr>
                <w:rFonts w:cs="Arial"/>
              </w:rPr>
            </w:r>
            <w:r w:rsidRPr="00F05B06">
              <w:rPr>
                <w:rFonts w:cs="Arial"/>
              </w:rPr>
              <w:fldChar w:fldCharType="end"/>
            </w:r>
            <w:r w:rsidR="00724709" w:rsidRPr="00F05B06">
              <w:rPr>
                <w:rFonts w:cs="Arial"/>
              </w:rPr>
              <w:t xml:space="preserve"> N/A</w:t>
            </w:r>
          </w:p>
        </w:tc>
        <w:tc>
          <w:tcPr>
            <w:tcW w:w="2315" w:type="dxa"/>
          </w:tcPr>
          <w:p w:rsidR="00724709" w:rsidRPr="00F05B06" w:rsidRDefault="007336CC" w:rsidP="00CE27D2">
            <w:pPr>
              <w:rPr>
                <w:rFonts w:cs="Arial"/>
              </w:rPr>
            </w:pPr>
            <w:r w:rsidRPr="00F05B06">
              <w:rPr>
                <w:rFonts w:cs="Arial"/>
              </w:rPr>
              <w:fldChar w:fldCharType="begin">
                <w:ffData>
                  <w:name w:val="Text1"/>
                  <w:enabled/>
                  <w:calcOnExit w:val="0"/>
                  <w:textInput/>
                </w:ffData>
              </w:fldChar>
            </w:r>
            <w:r w:rsidR="00724709" w:rsidRPr="00F05B06">
              <w:rPr>
                <w:rFonts w:cs="Arial"/>
              </w:rPr>
              <w:instrText xml:space="preserve"> FORMTEXT </w:instrText>
            </w:r>
            <w:r w:rsidRPr="00F05B06">
              <w:rPr>
                <w:rFonts w:cs="Arial"/>
              </w:rPr>
            </w:r>
            <w:r w:rsidRPr="00F05B06">
              <w:rPr>
                <w:rFonts w:cs="Arial"/>
              </w:rPr>
              <w:fldChar w:fldCharType="separate"/>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Pr="00F05B06">
              <w:rPr>
                <w:rFonts w:cs="Arial"/>
              </w:rPr>
              <w:fldChar w:fldCharType="end"/>
            </w:r>
          </w:p>
        </w:tc>
        <w:tc>
          <w:tcPr>
            <w:tcW w:w="1985" w:type="dxa"/>
          </w:tcPr>
          <w:p w:rsidR="00724709" w:rsidRPr="00F05B06" w:rsidRDefault="007336CC">
            <w:pPr>
              <w:rPr>
                <w:rFonts w:cs="Arial"/>
              </w:rPr>
            </w:pPr>
            <w:r w:rsidRPr="00F05B06">
              <w:rPr>
                <w:rFonts w:cs="Arial"/>
              </w:rPr>
              <w:fldChar w:fldCharType="begin">
                <w:ffData>
                  <w:name w:val="Text1"/>
                  <w:enabled/>
                  <w:calcOnExit w:val="0"/>
                  <w:textInput/>
                </w:ffData>
              </w:fldChar>
            </w:r>
            <w:r w:rsidR="00724709" w:rsidRPr="00F05B06">
              <w:rPr>
                <w:rFonts w:cs="Arial"/>
              </w:rPr>
              <w:instrText xml:space="preserve"> FORMTEXT </w:instrText>
            </w:r>
            <w:r w:rsidRPr="00F05B06">
              <w:rPr>
                <w:rFonts w:cs="Arial"/>
              </w:rPr>
            </w:r>
            <w:r w:rsidRPr="00F05B06">
              <w:rPr>
                <w:rFonts w:cs="Arial"/>
              </w:rPr>
              <w:fldChar w:fldCharType="separate"/>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Pr="00F05B06">
              <w:rPr>
                <w:rFonts w:cs="Arial"/>
              </w:rPr>
              <w:fldChar w:fldCharType="end"/>
            </w:r>
          </w:p>
        </w:tc>
      </w:tr>
      <w:tr w:rsidR="00724709" w:rsidRPr="00F05B06" w:rsidTr="004F7E2A">
        <w:trPr>
          <w:cantSplit/>
        </w:trPr>
        <w:tc>
          <w:tcPr>
            <w:tcW w:w="1418" w:type="dxa"/>
          </w:tcPr>
          <w:p w:rsidR="00724709" w:rsidRPr="00F05B06" w:rsidRDefault="00724709" w:rsidP="00CE27D2">
            <w:pPr>
              <w:rPr>
                <w:rFonts w:cs="Arial"/>
              </w:rPr>
            </w:pPr>
            <w:r w:rsidRPr="00F05B06">
              <w:rPr>
                <w:rFonts w:cs="Arial"/>
                <w:lang w:val="en-GB"/>
              </w:rPr>
              <w:t>§ 11.100 (a)</w:t>
            </w:r>
          </w:p>
        </w:tc>
        <w:tc>
          <w:tcPr>
            <w:tcW w:w="3969" w:type="dxa"/>
          </w:tcPr>
          <w:p w:rsidR="00724709" w:rsidRPr="00F05B06" w:rsidRDefault="00724709" w:rsidP="00CE27D2">
            <w:pPr>
              <w:rPr>
                <w:rFonts w:cs="Arial"/>
                <w:lang w:val="en-GB"/>
              </w:rPr>
            </w:pPr>
            <w:r w:rsidRPr="00F05B06">
              <w:rPr>
                <w:rFonts w:cs="Arial"/>
                <w:lang w:val="en-GB"/>
              </w:rPr>
              <w:t>The CS must not accept duplicate user accounts.</w:t>
            </w:r>
          </w:p>
        </w:tc>
        <w:tc>
          <w:tcPr>
            <w:tcW w:w="2835" w:type="dxa"/>
          </w:tcPr>
          <w:p w:rsidR="00724709" w:rsidRPr="00F05B06" w:rsidRDefault="00E87E18" w:rsidP="00CE27D2">
            <w:pPr>
              <w:rPr>
                <w:rFonts w:cs="Arial"/>
              </w:rPr>
            </w:pPr>
            <w:r>
              <w:rPr>
                <w:rFonts w:cs="Arial"/>
              </w:rPr>
              <w:t>Windows does not allow duplicate accounts</w:t>
            </w:r>
          </w:p>
        </w:tc>
        <w:tc>
          <w:tcPr>
            <w:tcW w:w="1512" w:type="dxa"/>
          </w:tcPr>
          <w:p w:rsidR="00724709" w:rsidRPr="00F05B06" w:rsidRDefault="007336CC" w:rsidP="00CE27D2">
            <w:pPr>
              <w:rPr>
                <w:rFonts w:cs="Arial"/>
              </w:rPr>
            </w:pPr>
            <w:r w:rsidRPr="00F05B06">
              <w:rPr>
                <w:rFonts w:cs="Arial"/>
              </w:rPr>
              <w:fldChar w:fldCharType="begin">
                <w:ffData>
                  <w:name w:val="Check1"/>
                  <w:enabled/>
                  <w:calcOnExit w:val="0"/>
                  <w:checkBox>
                    <w:sizeAuto/>
                    <w:default w:val="0"/>
                  </w:checkBox>
                </w:ffData>
              </w:fldChar>
            </w:r>
            <w:r w:rsidR="00724709" w:rsidRPr="00F05B06">
              <w:rPr>
                <w:rFonts w:cs="Arial"/>
              </w:rPr>
              <w:instrText xml:space="preserve"> FORMCHECKBOX </w:instrText>
            </w:r>
            <w:r w:rsidRPr="00F05B06">
              <w:rPr>
                <w:rFonts w:cs="Arial"/>
              </w:rPr>
            </w:r>
            <w:r w:rsidRPr="00F05B06">
              <w:rPr>
                <w:rFonts w:cs="Arial"/>
              </w:rPr>
              <w:fldChar w:fldCharType="end"/>
            </w:r>
            <w:r w:rsidR="00724709" w:rsidRPr="00F05B06">
              <w:rPr>
                <w:rFonts w:cs="Arial"/>
              </w:rPr>
              <w:t xml:space="preserve"> Yes</w:t>
            </w:r>
          </w:p>
          <w:p w:rsidR="00724709" w:rsidRPr="00F05B06" w:rsidRDefault="007336CC" w:rsidP="00CE27D2">
            <w:pPr>
              <w:rPr>
                <w:rFonts w:cs="Arial"/>
              </w:rPr>
            </w:pPr>
            <w:r w:rsidRPr="00F05B06">
              <w:rPr>
                <w:rFonts w:cs="Arial"/>
              </w:rPr>
              <w:fldChar w:fldCharType="begin">
                <w:ffData>
                  <w:name w:val="Check2"/>
                  <w:enabled/>
                  <w:calcOnExit w:val="0"/>
                  <w:checkBox>
                    <w:sizeAuto/>
                    <w:default w:val="0"/>
                  </w:checkBox>
                </w:ffData>
              </w:fldChar>
            </w:r>
            <w:r w:rsidR="00724709" w:rsidRPr="00F05B06">
              <w:rPr>
                <w:rFonts w:cs="Arial"/>
              </w:rPr>
              <w:instrText xml:space="preserve"> FORMCHECKBOX </w:instrText>
            </w:r>
            <w:r w:rsidRPr="00F05B06">
              <w:rPr>
                <w:rFonts w:cs="Arial"/>
              </w:rPr>
            </w:r>
            <w:r w:rsidRPr="00F05B06">
              <w:rPr>
                <w:rFonts w:cs="Arial"/>
              </w:rPr>
              <w:fldChar w:fldCharType="end"/>
            </w:r>
            <w:r w:rsidR="00724709" w:rsidRPr="00F05B06">
              <w:rPr>
                <w:rFonts w:cs="Arial"/>
              </w:rPr>
              <w:t xml:space="preserve"> No</w:t>
            </w:r>
          </w:p>
          <w:p w:rsidR="00724709" w:rsidRPr="00F05B06" w:rsidRDefault="00E87E18" w:rsidP="00CE27D2">
            <w:pPr>
              <w:rPr>
                <w:rFonts w:cs="Arial"/>
              </w:rPr>
            </w:pPr>
            <w:r>
              <w:rPr>
                <w:rStyle w:val="unicode"/>
                <w:rFonts w:ascii="MS Gothic" w:eastAsia="MS Gothic" w:hAnsi="MS Gothic" w:cs="MS Gothic" w:hint="eastAsia"/>
                <w:color w:val="000000"/>
                <w:shd w:val="clear" w:color="auto" w:fill="FFFFFF"/>
              </w:rPr>
              <w:t>☑</w:t>
            </w:r>
            <w:r w:rsidR="00724709" w:rsidRPr="00F05B06">
              <w:rPr>
                <w:rFonts w:cs="Arial"/>
              </w:rPr>
              <w:t xml:space="preserve"> N/A</w:t>
            </w:r>
          </w:p>
        </w:tc>
        <w:tc>
          <w:tcPr>
            <w:tcW w:w="2315" w:type="dxa"/>
          </w:tcPr>
          <w:p w:rsidR="00724709" w:rsidRPr="00F05B06" w:rsidRDefault="007336CC" w:rsidP="00CE27D2">
            <w:pPr>
              <w:rPr>
                <w:rFonts w:cs="Arial"/>
              </w:rPr>
            </w:pPr>
            <w:r w:rsidRPr="00F05B06">
              <w:rPr>
                <w:rFonts w:cs="Arial"/>
              </w:rPr>
              <w:fldChar w:fldCharType="begin">
                <w:ffData>
                  <w:name w:val="Text1"/>
                  <w:enabled/>
                  <w:calcOnExit w:val="0"/>
                  <w:textInput/>
                </w:ffData>
              </w:fldChar>
            </w:r>
            <w:r w:rsidR="00724709" w:rsidRPr="00F05B06">
              <w:rPr>
                <w:rFonts w:cs="Arial"/>
              </w:rPr>
              <w:instrText xml:space="preserve"> FORMTEXT </w:instrText>
            </w:r>
            <w:r w:rsidRPr="00F05B06">
              <w:rPr>
                <w:rFonts w:cs="Arial"/>
              </w:rPr>
            </w:r>
            <w:r w:rsidRPr="00F05B06">
              <w:rPr>
                <w:rFonts w:cs="Arial"/>
              </w:rPr>
              <w:fldChar w:fldCharType="separate"/>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Pr="00F05B06">
              <w:rPr>
                <w:rFonts w:cs="Arial"/>
              </w:rPr>
              <w:fldChar w:fldCharType="end"/>
            </w:r>
          </w:p>
        </w:tc>
        <w:tc>
          <w:tcPr>
            <w:tcW w:w="1985" w:type="dxa"/>
          </w:tcPr>
          <w:p w:rsidR="00724709" w:rsidRPr="00F05B06" w:rsidRDefault="007336CC">
            <w:pPr>
              <w:rPr>
                <w:rFonts w:cs="Arial"/>
              </w:rPr>
            </w:pPr>
            <w:r w:rsidRPr="00F05B06">
              <w:rPr>
                <w:rFonts w:cs="Arial"/>
              </w:rPr>
              <w:fldChar w:fldCharType="begin">
                <w:ffData>
                  <w:name w:val="Text1"/>
                  <w:enabled/>
                  <w:calcOnExit w:val="0"/>
                  <w:textInput/>
                </w:ffData>
              </w:fldChar>
            </w:r>
            <w:r w:rsidR="00724709" w:rsidRPr="00F05B06">
              <w:rPr>
                <w:rFonts w:cs="Arial"/>
              </w:rPr>
              <w:instrText xml:space="preserve"> FORMTEXT </w:instrText>
            </w:r>
            <w:r w:rsidRPr="00F05B06">
              <w:rPr>
                <w:rFonts w:cs="Arial"/>
              </w:rPr>
            </w:r>
            <w:r w:rsidRPr="00F05B06">
              <w:rPr>
                <w:rFonts w:cs="Arial"/>
              </w:rPr>
              <w:fldChar w:fldCharType="separate"/>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Pr="00F05B06">
              <w:rPr>
                <w:rFonts w:cs="Arial"/>
              </w:rPr>
              <w:fldChar w:fldCharType="end"/>
            </w:r>
          </w:p>
        </w:tc>
      </w:tr>
      <w:tr w:rsidR="00724709" w:rsidRPr="00F05B06" w:rsidTr="004F7E2A">
        <w:trPr>
          <w:cantSplit/>
        </w:trPr>
        <w:tc>
          <w:tcPr>
            <w:tcW w:w="1418" w:type="dxa"/>
          </w:tcPr>
          <w:p w:rsidR="00724709" w:rsidRPr="00F05B06" w:rsidRDefault="00724709" w:rsidP="00CE27D2">
            <w:pPr>
              <w:rPr>
                <w:rFonts w:cs="Arial"/>
                <w:lang w:val="en-GB"/>
              </w:rPr>
            </w:pPr>
            <w:r w:rsidRPr="00F05B06">
              <w:rPr>
                <w:rFonts w:cs="Arial"/>
                <w:lang w:val="en-GB"/>
              </w:rPr>
              <w:t>§ 11.300 (b)</w:t>
            </w:r>
          </w:p>
        </w:tc>
        <w:tc>
          <w:tcPr>
            <w:tcW w:w="3969" w:type="dxa"/>
          </w:tcPr>
          <w:p w:rsidR="00724709" w:rsidRPr="00F05B06" w:rsidRDefault="00724709" w:rsidP="00CE27D2">
            <w:pPr>
              <w:spacing w:before="60" w:after="60"/>
              <w:rPr>
                <w:rFonts w:cs="Arial"/>
                <w:lang w:val="en-GB"/>
              </w:rPr>
            </w:pPr>
            <w:r w:rsidRPr="00F05B06">
              <w:rPr>
                <w:rFonts w:cs="Arial"/>
                <w:lang w:val="en-GB"/>
              </w:rPr>
              <w:t>The CS should support password-aging processes (prompts for password renewal after 60 calendar days).</w:t>
            </w:r>
          </w:p>
        </w:tc>
        <w:tc>
          <w:tcPr>
            <w:tcW w:w="2835" w:type="dxa"/>
          </w:tcPr>
          <w:p w:rsidR="00724709" w:rsidRPr="00F05B06" w:rsidRDefault="00C52A6B" w:rsidP="00CE27D2">
            <w:pPr>
              <w:rPr>
                <w:rFonts w:cs="Arial"/>
              </w:rPr>
            </w:pPr>
            <w:r>
              <w:rPr>
                <w:rFonts w:cs="Arial"/>
              </w:rPr>
              <w:t>Windows Account Settings</w:t>
            </w:r>
          </w:p>
        </w:tc>
        <w:tc>
          <w:tcPr>
            <w:tcW w:w="1512" w:type="dxa"/>
          </w:tcPr>
          <w:p w:rsidR="00724709" w:rsidRPr="00F05B06" w:rsidRDefault="007336CC" w:rsidP="00CE27D2">
            <w:pPr>
              <w:rPr>
                <w:rFonts w:cs="Arial"/>
              </w:rPr>
            </w:pPr>
            <w:r w:rsidRPr="00F05B06">
              <w:rPr>
                <w:rFonts w:cs="Arial"/>
              </w:rPr>
              <w:fldChar w:fldCharType="begin">
                <w:ffData>
                  <w:name w:val="Check1"/>
                  <w:enabled/>
                  <w:calcOnExit w:val="0"/>
                  <w:checkBox>
                    <w:sizeAuto/>
                    <w:default w:val="0"/>
                  </w:checkBox>
                </w:ffData>
              </w:fldChar>
            </w:r>
            <w:r w:rsidR="00724709" w:rsidRPr="00F05B06">
              <w:rPr>
                <w:rFonts w:cs="Arial"/>
              </w:rPr>
              <w:instrText xml:space="preserve"> FORMCHECKBOX </w:instrText>
            </w:r>
            <w:r w:rsidRPr="00F05B06">
              <w:rPr>
                <w:rFonts w:cs="Arial"/>
              </w:rPr>
            </w:r>
            <w:r w:rsidRPr="00F05B06">
              <w:rPr>
                <w:rFonts w:cs="Arial"/>
              </w:rPr>
              <w:fldChar w:fldCharType="end"/>
            </w:r>
            <w:r w:rsidR="00724709" w:rsidRPr="00F05B06">
              <w:rPr>
                <w:rFonts w:cs="Arial"/>
              </w:rPr>
              <w:t xml:space="preserve"> Yes</w:t>
            </w:r>
          </w:p>
          <w:p w:rsidR="00724709" w:rsidRPr="00F05B06" w:rsidRDefault="007336CC" w:rsidP="00CE27D2">
            <w:pPr>
              <w:rPr>
                <w:rFonts w:cs="Arial"/>
              </w:rPr>
            </w:pPr>
            <w:r w:rsidRPr="00F05B06">
              <w:rPr>
                <w:rFonts w:cs="Arial"/>
              </w:rPr>
              <w:fldChar w:fldCharType="begin">
                <w:ffData>
                  <w:name w:val="Check2"/>
                  <w:enabled/>
                  <w:calcOnExit w:val="0"/>
                  <w:checkBox>
                    <w:sizeAuto/>
                    <w:default w:val="0"/>
                  </w:checkBox>
                </w:ffData>
              </w:fldChar>
            </w:r>
            <w:r w:rsidR="00724709" w:rsidRPr="00F05B06">
              <w:rPr>
                <w:rFonts w:cs="Arial"/>
              </w:rPr>
              <w:instrText xml:space="preserve"> FORMCHECKBOX </w:instrText>
            </w:r>
            <w:r w:rsidRPr="00F05B06">
              <w:rPr>
                <w:rFonts w:cs="Arial"/>
              </w:rPr>
            </w:r>
            <w:r w:rsidRPr="00F05B06">
              <w:rPr>
                <w:rFonts w:cs="Arial"/>
              </w:rPr>
              <w:fldChar w:fldCharType="end"/>
            </w:r>
            <w:r w:rsidR="00724709" w:rsidRPr="00F05B06">
              <w:rPr>
                <w:rFonts w:cs="Arial"/>
              </w:rPr>
              <w:t xml:space="preserve"> No</w:t>
            </w:r>
          </w:p>
          <w:p w:rsidR="00724709" w:rsidRPr="00F05B06" w:rsidRDefault="00E87E18" w:rsidP="00CE27D2">
            <w:pPr>
              <w:rPr>
                <w:rFonts w:cs="Arial"/>
              </w:rPr>
            </w:pPr>
            <w:r>
              <w:rPr>
                <w:rStyle w:val="unicode"/>
                <w:rFonts w:ascii="MS Gothic" w:eastAsia="MS Gothic" w:hAnsi="MS Gothic" w:cs="MS Gothic" w:hint="eastAsia"/>
                <w:color w:val="000000"/>
                <w:shd w:val="clear" w:color="auto" w:fill="FFFFFF"/>
              </w:rPr>
              <w:t>☑</w:t>
            </w:r>
            <w:r w:rsidR="00724709" w:rsidRPr="00F05B06">
              <w:rPr>
                <w:rFonts w:cs="Arial"/>
              </w:rPr>
              <w:t xml:space="preserve"> N/A</w:t>
            </w:r>
          </w:p>
        </w:tc>
        <w:tc>
          <w:tcPr>
            <w:tcW w:w="2315" w:type="dxa"/>
          </w:tcPr>
          <w:p w:rsidR="00724709" w:rsidRPr="00F05B06" w:rsidRDefault="007336CC" w:rsidP="00CE27D2">
            <w:pPr>
              <w:rPr>
                <w:rFonts w:cs="Arial"/>
              </w:rPr>
            </w:pPr>
            <w:r w:rsidRPr="00F05B06">
              <w:rPr>
                <w:rFonts w:cs="Arial"/>
              </w:rPr>
              <w:fldChar w:fldCharType="begin">
                <w:ffData>
                  <w:name w:val="Text1"/>
                  <w:enabled/>
                  <w:calcOnExit w:val="0"/>
                  <w:textInput/>
                </w:ffData>
              </w:fldChar>
            </w:r>
            <w:r w:rsidR="00724709" w:rsidRPr="00F05B06">
              <w:rPr>
                <w:rFonts w:cs="Arial"/>
              </w:rPr>
              <w:instrText xml:space="preserve"> FORMTEXT </w:instrText>
            </w:r>
            <w:r w:rsidRPr="00F05B06">
              <w:rPr>
                <w:rFonts w:cs="Arial"/>
              </w:rPr>
            </w:r>
            <w:r w:rsidRPr="00F05B06">
              <w:rPr>
                <w:rFonts w:cs="Arial"/>
              </w:rPr>
              <w:fldChar w:fldCharType="separate"/>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Pr="00F05B06">
              <w:rPr>
                <w:rFonts w:cs="Arial"/>
              </w:rPr>
              <w:fldChar w:fldCharType="end"/>
            </w:r>
          </w:p>
        </w:tc>
        <w:tc>
          <w:tcPr>
            <w:tcW w:w="1985" w:type="dxa"/>
          </w:tcPr>
          <w:p w:rsidR="00724709" w:rsidRPr="00F05B06" w:rsidRDefault="007336CC">
            <w:pPr>
              <w:rPr>
                <w:rFonts w:cs="Arial"/>
              </w:rPr>
            </w:pPr>
            <w:r w:rsidRPr="00F05B06">
              <w:rPr>
                <w:rFonts w:cs="Arial"/>
              </w:rPr>
              <w:fldChar w:fldCharType="begin">
                <w:ffData>
                  <w:name w:val="Text1"/>
                  <w:enabled/>
                  <w:calcOnExit w:val="0"/>
                  <w:textInput/>
                </w:ffData>
              </w:fldChar>
            </w:r>
            <w:r w:rsidR="00724709" w:rsidRPr="00F05B06">
              <w:rPr>
                <w:rFonts w:cs="Arial"/>
              </w:rPr>
              <w:instrText xml:space="preserve"> FORMTEXT </w:instrText>
            </w:r>
            <w:r w:rsidRPr="00F05B06">
              <w:rPr>
                <w:rFonts w:cs="Arial"/>
              </w:rPr>
            </w:r>
            <w:r w:rsidRPr="00F05B06">
              <w:rPr>
                <w:rFonts w:cs="Arial"/>
              </w:rPr>
              <w:fldChar w:fldCharType="separate"/>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Pr="00F05B06">
              <w:rPr>
                <w:rFonts w:cs="Arial"/>
              </w:rPr>
              <w:fldChar w:fldCharType="end"/>
            </w:r>
          </w:p>
        </w:tc>
      </w:tr>
      <w:tr w:rsidR="00724709" w:rsidRPr="00F05B06" w:rsidTr="004F7E2A">
        <w:trPr>
          <w:cantSplit/>
        </w:trPr>
        <w:tc>
          <w:tcPr>
            <w:tcW w:w="1418" w:type="dxa"/>
          </w:tcPr>
          <w:p w:rsidR="00724709" w:rsidRPr="00F05B06" w:rsidRDefault="00724709" w:rsidP="00CE27D2">
            <w:pPr>
              <w:rPr>
                <w:rFonts w:cs="Arial"/>
                <w:lang w:val="en-GB"/>
              </w:rPr>
            </w:pPr>
            <w:r w:rsidRPr="00F05B06">
              <w:rPr>
                <w:rFonts w:cs="Arial"/>
                <w:lang w:val="en-GB"/>
              </w:rPr>
              <w:t>§ 11.300 (b)</w:t>
            </w:r>
          </w:p>
        </w:tc>
        <w:tc>
          <w:tcPr>
            <w:tcW w:w="3969" w:type="dxa"/>
          </w:tcPr>
          <w:p w:rsidR="00724709" w:rsidRPr="00F05B06" w:rsidRDefault="00724709" w:rsidP="00CE27D2">
            <w:pPr>
              <w:spacing w:before="60" w:after="60"/>
              <w:rPr>
                <w:rFonts w:cs="Arial"/>
                <w:lang w:val="en-GB"/>
              </w:rPr>
            </w:pPr>
            <w:r w:rsidRPr="00F05B06">
              <w:rPr>
                <w:rFonts w:cs="Arial"/>
                <w:lang w:val="en-GB"/>
              </w:rPr>
              <w:t xml:space="preserve">The CS should allow for configuration of the password aging parameter. </w:t>
            </w:r>
            <w:r w:rsidRPr="00F05B06">
              <w:rPr>
                <w:rFonts w:cs="Arial"/>
                <w:lang w:val="en-GB"/>
              </w:rPr>
              <w:br/>
              <w:t>The setting of the password aging parameter should be limited to duly authorized personnel only.</w:t>
            </w:r>
          </w:p>
        </w:tc>
        <w:tc>
          <w:tcPr>
            <w:tcW w:w="2835" w:type="dxa"/>
          </w:tcPr>
          <w:p w:rsidR="00724709" w:rsidRPr="00F05B06" w:rsidRDefault="00C52A6B" w:rsidP="00CE27D2">
            <w:pPr>
              <w:rPr>
                <w:rFonts w:cs="Arial"/>
              </w:rPr>
            </w:pPr>
            <w:r>
              <w:rPr>
                <w:rFonts w:cs="Arial"/>
              </w:rPr>
              <w:t>Windows Account Settings</w:t>
            </w:r>
          </w:p>
        </w:tc>
        <w:tc>
          <w:tcPr>
            <w:tcW w:w="1512" w:type="dxa"/>
          </w:tcPr>
          <w:p w:rsidR="00724709" w:rsidRPr="00F05B06" w:rsidRDefault="007336CC" w:rsidP="00CE27D2">
            <w:pPr>
              <w:rPr>
                <w:rFonts w:cs="Arial"/>
              </w:rPr>
            </w:pPr>
            <w:r w:rsidRPr="00F05B06">
              <w:rPr>
                <w:rFonts w:cs="Arial"/>
              </w:rPr>
              <w:fldChar w:fldCharType="begin">
                <w:ffData>
                  <w:name w:val="Check1"/>
                  <w:enabled/>
                  <w:calcOnExit w:val="0"/>
                  <w:checkBox>
                    <w:sizeAuto/>
                    <w:default w:val="0"/>
                  </w:checkBox>
                </w:ffData>
              </w:fldChar>
            </w:r>
            <w:r w:rsidR="00724709" w:rsidRPr="00F05B06">
              <w:rPr>
                <w:rFonts w:cs="Arial"/>
              </w:rPr>
              <w:instrText xml:space="preserve"> FORMCHECKBOX </w:instrText>
            </w:r>
            <w:r w:rsidRPr="00F05B06">
              <w:rPr>
                <w:rFonts w:cs="Arial"/>
              </w:rPr>
            </w:r>
            <w:r w:rsidRPr="00F05B06">
              <w:rPr>
                <w:rFonts w:cs="Arial"/>
              </w:rPr>
              <w:fldChar w:fldCharType="end"/>
            </w:r>
            <w:r w:rsidR="00724709" w:rsidRPr="00F05B06">
              <w:rPr>
                <w:rFonts w:cs="Arial"/>
              </w:rPr>
              <w:t xml:space="preserve"> Yes</w:t>
            </w:r>
          </w:p>
          <w:p w:rsidR="00724709" w:rsidRPr="00F05B06" w:rsidRDefault="007336CC" w:rsidP="00CE27D2">
            <w:pPr>
              <w:rPr>
                <w:rFonts w:cs="Arial"/>
              </w:rPr>
            </w:pPr>
            <w:r w:rsidRPr="00F05B06">
              <w:rPr>
                <w:rFonts w:cs="Arial"/>
              </w:rPr>
              <w:fldChar w:fldCharType="begin">
                <w:ffData>
                  <w:name w:val="Check2"/>
                  <w:enabled/>
                  <w:calcOnExit w:val="0"/>
                  <w:checkBox>
                    <w:sizeAuto/>
                    <w:default w:val="0"/>
                  </w:checkBox>
                </w:ffData>
              </w:fldChar>
            </w:r>
            <w:r w:rsidR="00724709" w:rsidRPr="00F05B06">
              <w:rPr>
                <w:rFonts w:cs="Arial"/>
              </w:rPr>
              <w:instrText xml:space="preserve"> FORMCHECKBOX </w:instrText>
            </w:r>
            <w:r w:rsidRPr="00F05B06">
              <w:rPr>
                <w:rFonts w:cs="Arial"/>
              </w:rPr>
            </w:r>
            <w:r w:rsidRPr="00F05B06">
              <w:rPr>
                <w:rFonts w:cs="Arial"/>
              </w:rPr>
              <w:fldChar w:fldCharType="end"/>
            </w:r>
            <w:r w:rsidR="00724709" w:rsidRPr="00F05B06">
              <w:rPr>
                <w:rFonts w:cs="Arial"/>
              </w:rPr>
              <w:t xml:space="preserve"> No</w:t>
            </w:r>
          </w:p>
          <w:p w:rsidR="00724709" w:rsidRPr="00F05B06" w:rsidRDefault="00E87E18" w:rsidP="00CE27D2">
            <w:pPr>
              <w:rPr>
                <w:rFonts w:cs="Arial"/>
              </w:rPr>
            </w:pPr>
            <w:r>
              <w:rPr>
                <w:rStyle w:val="unicode"/>
                <w:rFonts w:ascii="MS Gothic" w:eastAsia="MS Gothic" w:hAnsi="MS Gothic" w:cs="MS Gothic" w:hint="eastAsia"/>
                <w:color w:val="000000"/>
                <w:shd w:val="clear" w:color="auto" w:fill="FFFFFF"/>
              </w:rPr>
              <w:t>☑</w:t>
            </w:r>
            <w:r w:rsidR="00724709" w:rsidRPr="00F05B06">
              <w:rPr>
                <w:rFonts w:cs="Arial"/>
              </w:rPr>
              <w:t xml:space="preserve"> N/A</w:t>
            </w:r>
          </w:p>
        </w:tc>
        <w:tc>
          <w:tcPr>
            <w:tcW w:w="2315" w:type="dxa"/>
          </w:tcPr>
          <w:p w:rsidR="00724709" w:rsidRPr="00F05B06" w:rsidRDefault="007336CC" w:rsidP="00CE27D2">
            <w:pPr>
              <w:rPr>
                <w:rFonts w:cs="Arial"/>
              </w:rPr>
            </w:pPr>
            <w:r w:rsidRPr="00F05B06">
              <w:rPr>
                <w:rFonts w:cs="Arial"/>
              </w:rPr>
              <w:fldChar w:fldCharType="begin">
                <w:ffData>
                  <w:name w:val="Text1"/>
                  <w:enabled/>
                  <w:calcOnExit w:val="0"/>
                  <w:textInput/>
                </w:ffData>
              </w:fldChar>
            </w:r>
            <w:r w:rsidR="00724709" w:rsidRPr="00F05B06">
              <w:rPr>
                <w:rFonts w:cs="Arial"/>
              </w:rPr>
              <w:instrText xml:space="preserve"> FORMTEXT </w:instrText>
            </w:r>
            <w:r w:rsidRPr="00F05B06">
              <w:rPr>
                <w:rFonts w:cs="Arial"/>
              </w:rPr>
            </w:r>
            <w:r w:rsidRPr="00F05B06">
              <w:rPr>
                <w:rFonts w:cs="Arial"/>
              </w:rPr>
              <w:fldChar w:fldCharType="separate"/>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Pr="00F05B06">
              <w:rPr>
                <w:rFonts w:cs="Arial"/>
              </w:rPr>
              <w:fldChar w:fldCharType="end"/>
            </w:r>
          </w:p>
        </w:tc>
        <w:tc>
          <w:tcPr>
            <w:tcW w:w="1985" w:type="dxa"/>
          </w:tcPr>
          <w:p w:rsidR="00724709" w:rsidRPr="00F05B06" w:rsidRDefault="007336CC">
            <w:pPr>
              <w:rPr>
                <w:rFonts w:cs="Arial"/>
              </w:rPr>
            </w:pPr>
            <w:r w:rsidRPr="00F05B06">
              <w:rPr>
                <w:rFonts w:cs="Arial"/>
              </w:rPr>
              <w:fldChar w:fldCharType="begin">
                <w:ffData>
                  <w:name w:val="Text1"/>
                  <w:enabled/>
                  <w:calcOnExit w:val="0"/>
                  <w:textInput/>
                </w:ffData>
              </w:fldChar>
            </w:r>
            <w:r w:rsidR="00724709" w:rsidRPr="00F05B06">
              <w:rPr>
                <w:rFonts w:cs="Arial"/>
              </w:rPr>
              <w:instrText xml:space="preserve"> FORMTEXT </w:instrText>
            </w:r>
            <w:r w:rsidRPr="00F05B06">
              <w:rPr>
                <w:rFonts w:cs="Arial"/>
              </w:rPr>
            </w:r>
            <w:r w:rsidRPr="00F05B06">
              <w:rPr>
                <w:rFonts w:cs="Arial"/>
              </w:rPr>
              <w:fldChar w:fldCharType="separate"/>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Pr="00F05B06">
              <w:rPr>
                <w:rFonts w:cs="Arial"/>
              </w:rPr>
              <w:fldChar w:fldCharType="end"/>
            </w:r>
          </w:p>
        </w:tc>
      </w:tr>
      <w:tr w:rsidR="00724709" w:rsidRPr="00F05B06" w:rsidTr="004F7E2A">
        <w:trPr>
          <w:cantSplit/>
        </w:trPr>
        <w:tc>
          <w:tcPr>
            <w:tcW w:w="1418" w:type="dxa"/>
          </w:tcPr>
          <w:p w:rsidR="00724709" w:rsidRPr="00F05B06" w:rsidRDefault="00724709" w:rsidP="00CE27D2">
            <w:pPr>
              <w:rPr>
                <w:rFonts w:cs="Arial"/>
              </w:rPr>
            </w:pPr>
            <w:r w:rsidRPr="00F05B06">
              <w:rPr>
                <w:rFonts w:cs="Arial"/>
                <w:lang w:val="en-GB"/>
              </w:rPr>
              <w:lastRenderedPageBreak/>
              <w:t>§ 11.300 (d)</w:t>
            </w:r>
          </w:p>
        </w:tc>
        <w:tc>
          <w:tcPr>
            <w:tcW w:w="3969" w:type="dxa"/>
          </w:tcPr>
          <w:p w:rsidR="00724709" w:rsidRPr="00F05B06" w:rsidRDefault="00724709" w:rsidP="00CE27D2">
            <w:pPr>
              <w:spacing w:before="60" w:after="60"/>
              <w:rPr>
                <w:rFonts w:cs="Arial"/>
                <w:lang w:val="en-GB"/>
              </w:rPr>
            </w:pPr>
            <w:r w:rsidRPr="00F05B06">
              <w:rPr>
                <w:rFonts w:cs="Arial"/>
                <w:lang w:val="en-GB"/>
              </w:rPr>
              <w:t xml:space="preserve">Check that the system is able to lock </w:t>
            </w:r>
            <w:proofErr w:type="gramStart"/>
            <w:r w:rsidRPr="00F05B06">
              <w:rPr>
                <w:rFonts w:cs="Arial"/>
                <w:lang w:val="en-GB"/>
              </w:rPr>
              <w:t>an</w:t>
            </w:r>
            <w:proofErr w:type="gramEnd"/>
            <w:r w:rsidRPr="00F05B06">
              <w:rPr>
                <w:rFonts w:cs="Arial"/>
                <w:lang w:val="en-GB"/>
              </w:rPr>
              <w:t xml:space="preserve"> user account after a specified number of failed access attempts (</w:t>
            </w:r>
            <w:r w:rsidRPr="00F05B06">
              <w:rPr>
                <w:rFonts w:cs="Arial"/>
                <w:i/>
                <w:lang w:val="en-GB"/>
              </w:rPr>
              <w:t>preferred option: 3 unsuccessful attempts until log out</w:t>
            </w:r>
            <w:r w:rsidRPr="00F05B06">
              <w:rPr>
                <w:rFonts w:cs="Arial"/>
                <w:lang w:val="en-GB"/>
              </w:rPr>
              <w:t xml:space="preserve">). </w:t>
            </w:r>
          </w:p>
        </w:tc>
        <w:tc>
          <w:tcPr>
            <w:tcW w:w="2835" w:type="dxa"/>
          </w:tcPr>
          <w:p w:rsidR="00724709" w:rsidRPr="00F05B06" w:rsidRDefault="00297990" w:rsidP="00CE27D2">
            <w:pPr>
              <w:rPr>
                <w:rFonts w:cs="Arial"/>
              </w:rPr>
            </w:pPr>
            <w:r>
              <w:rPr>
                <w:rFonts w:cs="Arial"/>
              </w:rPr>
              <w:t>Windows Administration</w:t>
            </w:r>
          </w:p>
        </w:tc>
        <w:tc>
          <w:tcPr>
            <w:tcW w:w="1512" w:type="dxa"/>
          </w:tcPr>
          <w:p w:rsidR="00724709" w:rsidRPr="00F05B06" w:rsidRDefault="00E87E18" w:rsidP="00CE27D2">
            <w:pPr>
              <w:rPr>
                <w:rFonts w:cs="Arial"/>
              </w:rPr>
            </w:pPr>
            <w:r>
              <w:rPr>
                <w:rStyle w:val="unicode"/>
                <w:rFonts w:ascii="MS Gothic" w:eastAsia="MS Gothic" w:hAnsi="MS Gothic" w:cs="MS Gothic" w:hint="eastAsia"/>
                <w:color w:val="000000"/>
                <w:shd w:val="clear" w:color="auto" w:fill="FFFFFF"/>
              </w:rPr>
              <w:t>☑</w:t>
            </w:r>
            <w:r w:rsidR="00724709" w:rsidRPr="00F05B06">
              <w:rPr>
                <w:rFonts w:cs="Arial"/>
              </w:rPr>
              <w:t xml:space="preserve"> Yes</w:t>
            </w:r>
          </w:p>
          <w:p w:rsidR="00724709" w:rsidRPr="00F05B06" w:rsidRDefault="007336CC" w:rsidP="00CE27D2">
            <w:pPr>
              <w:rPr>
                <w:rFonts w:cs="Arial"/>
              </w:rPr>
            </w:pPr>
            <w:r w:rsidRPr="00F05B06">
              <w:rPr>
                <w:rFonts w:cs="Arial"/>
              </w:rPr>
              <w:fldChar w:fldCharType="begin">
                <w:ffData>
                  <w:name w:val="Check2"/>
                  <w:enabled/>
                  <w:calcOnExit w:val="0"/>
                  <w:checkBox>
                    <w:sizeAuto/>
                    <w:default w:val="0"/>
                  </w:checkBox>
                </w:ffData>
              </w:fldChar>
            </w:r>
            <w:r w:rsidR="00724709" w:rsidRPr="00F05B06">
              <w:rPr>
                <w:rFonts w:cs="Arial"/>
              </w:rPr>
              <w:instrText xml:space="preserve"> FORMCHECKBOX </w:instrText>
            </w:r>
            <w:r w:rsidRPr="00F05B06">
              <w:rPr>
                <w:rFonts w:cs="Arial"/>
              </w:rPr>
            </w:r>
            <w:r w:rsidRPr="00F05B06">
              <w:rPr>
                <w:rFonts w:cs="Arial"/>
              </w:rPr>
              <w:fldChar w:fldCharType="end"/>
            </w:r>
            <w:r w:rsidR="00724709" w:rsidRPr="00F05B06">
              <w:rPr>
                <w:rFonts w:cs="Arial"/>
              </w:rPr>
              <w:t xml:space="preserve"> No</w:t>
            </w:r>
          </w:p>
          <w:p w:rsidR="00724709" w:rsidRPr="00F05B06" w:rsidRDefault="007336CC" w:rsidP="00CE27D2">
            <w:pPr>
              <w:rPr>
                <w:rFonts w:cs="Arial"/>
              </w:rPr>
            </w:pPr>
            <w:r w:rsidRPr="00F05B06">
              <w:rPr>
                <w:rFonts w:cs="Arial"/>
              </w:rPr>
              <w:fldChar w:fldCharType="begin">
                <w:ffData>
                  <w:name w:val="Check2"/>
                  <w:enabled/>
                  <w:calcOnExit w:val="0"/>
                  <w:checkBox>
                    <w:sizeAuto/>
                    <w:default w:val="0"/>
                  </w:checkBox>
                </w:ffData>
              </w:fldChar>
            </w:r>
            <w:r w:rsidR="00724709" w:rsidRPr="00F05B06">
              <w:rPr>
                <w:rFonts w:cs="Arial"/>
              </w:rPr>
              <w:instrText xml:space="preserve"> FORMCHECKBOX </w:instrText>
            </w:r>
            <w:r w:rsidRPr="00F05B06">
              <w:rPr>
                <w:rFonts w:cs="Arial"/>
              </w:rPr>
            </w:r>
            <w:r w:rsidRPr="00F05B06">
              <w:rPr>
                <w:rFonts w:cs="Arial"/>
              </w:rPr>
              <w:fldChar w:fldCharType="end"/>
            </w:r>
            <w:r w:rsidR="00724709" w:rsidRPr="00F05B06">
              <w:rPr>
                <w:rFonts w:cs="Arial"/>
              </w:rPr>
              <w:t xml:space="preserve"> N/A</w:t>
            </w:r>
          </w:p>
        </w:tc>
        <w:tc>
          <w:tcPr>
            <w:tcW w:w="2315" w:type="dxa"/>
          </w:tcPr>
          <w:p w:rsidR="00724709" w:rsidRPr="00F05B06" w:rsidRDefault="007336CC" w:rsidP="00CE27D2">
            <w:pPr>
              <w:rPr>
                <w:rFonts w:cs="Arial"/>
              </w:rPr>
            </w:pPr>
            <w:r w:rsidRPr="00F05B06">
              <w:rPr>
                <w:rFonts w:cs="Arial"/>
              </w:rPr>
              <w:fldChar w:fldCharType="begin">
                <w:ffData>
                  <w:name w:val="Text1"/>
                  <w:enabled/>
                  <w:calcOnExit w:val="0"/>
                  <w:textInput/>
                </w:ffData>
              </w:fldChar>
            </w:r>
            <w:r w:rsidR="00724709" w:rsidRPr="00F05B06">
              <w:rPr>
                <w:rFonts w:cs="Arial"/>
              </w:rPr>
              <w:instrText xml:space="preserve"> FORMTEXT </w:instrText>
            </w:r>
            <w:r w:rsidRPr="00F05B06">
              <w:rPr>
                <w:rFonts w:cs="Arial"/>
              </w:rPr>
            </w:r>
            <w:r w:rsidRPr="00F05B06">
              <w:rPr>
                <w:rFonts w:cs="Arial"/>
              </w:rPr>
              <w:fldChar w:fldCharType="separate"/>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Pr="00F05B06">
              <w:rPr>
                <w:rFonts w:cs="Arial"/>
              </w:rPr>
              <w:fldChar w:fldCharType="end"/>
            </w:r>
          </w:p>
        </w:tc>
        <w:tc>
          <w:tcPr>
            <w:tcW w:w="1985" w:type="dxa"/>
          </w:tcPr>
          <w:p w:rsidR="00724709" w:rsidRPr="00F05B06" w:rsidRDefault="007336CC">
            <w:pPr>
              <w:rPr>
                <w:rFonts w:cs="Arial"/>
              </w:rPr>
            </w:pPr>
            <w:r w:rsidRPr="00F05B06">
              <w:rPr>
                <w:rFonts w:cs="Arial"/>
              </w:rPr>
              <w:fldChar w:fldCharType="begin">
                <w:ffData>
                  <w:name w:val="Text1"/>
                  <w:enabled/>
                  <w:calcOnExit w:val="0"/>
                  <w:textInput/>
                </w:ffData>
              </w:fldChar>
            </w:r>
            <w:r w:rsidR="00724709" w:rsidRPr="00F05B06">
              <w:rPr>
                <w:rFonts w:cs="Arial"/>
              </w:rPr>
              <w:instrText xml:space="preserve"> FORMTEXT </w:instrText>
            </w:r>
            <w:r w:rsidRPr="00F05B06">
              <w:rPr>
                <w:rFonts w:cs="Arial"/>
              </w:rPr>
            </w:r>
            <w:r w:rsidRPr="00F05B06">
              <w:rPr>
                <w:rFonts w:cs="Arial"/>
              </w:rPr>
              <w:fldChar w:fldCharType="separate"/>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Pr="00F05B06">
              <w:rPr>
                <w:rFonts w:cs="Arial"/>
              </w:rPr>
              <w:fldChar w:fldCharType="end"/>
            </w:r>
          </w:p>
        </w:tc>
      </w:tr>
      <w:tr w:rsidR="00724709" w:rsidRPr="00F05B06" w:rsidTr="004F7E2A">
        <w:trPr>
          <w:cantSplit/>
        </w:trPr>
        <w:tc>
          <w:tcPr>
            <w:tcW w:w="1418" w:type="dxa"/>
          </w:tcPr>
          <w:p w:rsidR="00724709" w:rsidRPr="00F05B06" w:rsidRDefault="00724709" w:rsidP="00CE27D2">
            <w:pPr>
              <w:rPr>
                <w:rFonts w:cs="Arial"/>
              </w:rPr>
            </w:pPr>
            <w:r w:rsidRPr="00F05B06">
              <w:rPr>
                <w:rFonts w:cs="Arial"/>
                <w:lang w:val="en-GB"/>
              </w:rPr>
              <w:t>§ 11.300 (d)</w:t>
            </w:r>
          </w:p>
        </w:tc>
        <w:tc>
          <w:tcPr>
            <w:tcW w:w="3969" w:type="dxa"/>
          </w:tcPr>
          <w:p w:rsidR="00724709" w:rsidRPr="00F05B06" w:rsidRDefault="00724709" w:rsidP="00CE27D2">
            <w:pPr>
              <w:spacing w:before="60" w:after="60"/>
              <w:rPr>
                <w:rFonts w:cs="Arial"/>
                <w:lang w:val="en-GB"/>
              </w:rPr>
            </w:pPr>
            <w:r w:rsidRPr="00F05B06">
              <w:rPr>
                <w:rFonts w:cs="Arial"/>
                <w:lang w:val="en-GB"/>
              </w:rPr>
              <w:t>The CS should be able to detect potential misuse and notify the responsible individual.</w:t>
            </w:r>
          </w:p>
        </w:tc>
        <w:tc>
          <w:tcPr>
            <w:tcW w:w="2835" w:type="dxa"/>
          </w:tcPr>
          <w:p w:rsidR="00724709" w:rsidRPr="00F05B06" w:rsidRDefault="00297990" w:rsidP="00E87E18">
            <w:pPr>
              <w:rPr>
                <w:rFonts w:cs="Arial"/>
              </w:rPr>
            </w:pPr>
            <w:r>
              <w:rPr>
                <w:rFonts w:cs="Arial"/>
              </w:rPr>
              <w:t>Reports Violations to system administrator through the windows event log</w:t>
            </w:r>
          </w:p>
        </w:tc>
        <w:tc>
          <w:tcPr>
            <w:tcW w:w="1512" w:type="dxa"/>
          </w:tcPr>
          <w:p w:rsidR="00724709" w:rsidRPr="00F05B06" w:rsidRDefault="00E87E18" w:rsidP="00CE27D2">
            <w:pPr>
              <w:rPr>
                <w:rFonts w:cs="Arial"/>
              </w:rPr>
            </w:pPr>
            <w:r>
              <w:rPr>
                <w:rStyle w:val="unicode"/>
                <w:rFonts w:ascii="MS Gothic" w:eastAsia="MS Gothic" w:hAnsi="MS Gothic" w:cs="MS Gothic" w:hint="eastAsia"/>
                <w:color w:val="000000"/>
                <w:shd w:val="clear" w:color="auto" w:fill="FFFFFF"/>
              </w:rPr>
              <w:t>☑</w:t>
            </w:r>
            <w:r w:rsidR="00724709" w:rsidRPr="00F05B06">
              <w:rPr>
                <w:rFonts w:cs="Arial"/>
              </w:rPr>
              <w:t xml:space="preserve"> Yes</w:t>
            </w:r>
          </w:p>
          <w:p w:rsidR="00724709" w:rsidRPr="00F05B06" w:rsidRDefault="007336CC" w:rsidP="00CE27D2">
            <w:pPr>
              <w:rPr>
                <w:rFonts w:cs="Arial"/>
              </w:rPr>
            </w:pPr>
            <w:r w:rsidRPr="00F05B06">
              <w:rPr>
                <w:rFonts w:cs="Arial"/>
              </w:rPr>
              <w:fldChar w:fldCharType="begin">
                <w:ffData>
                  <w:name w:val="Check2"/>
                  <w:enabled/>
                  <w:calcOnExit w:val="0"/>
                  <w:checkBox>
                    <w:sizeAuto/>
                    <w:default w:val="0"/>
                  </w:checkBox>
                </w:ffData>
              </w:fldChar>
            </w:r>
            <w:r w:rsidR="00724709" w:rsidRPr="00F05B06">
              <w:rPr>
                <w:rFonts w:cs="Arial"/>
              </w:rPr>
              <w:instrText xml:space="preserve"> FORMCHECKBOX </w:instrText>
            </w:r>
            <w:r w:rsidRPr="00F05B06">
              <w:rPr>
                <w:rFonts w:cs="Arial"/>
              </w:rPr>
            </w:r>
            <w:r w:rsidRPr="00F05B06">
              <w:rPr>
                <w:rFonts w:cs="Arial"/>
              </w:rPr>
              <w:fldChar w:fldCharType="end"/>
            </w:r>
            <w:r w:rsidR="00724709" w:rsidRPr="00F05B06">
              <w:rPr>
                <w:rFonts w:cs="Arial"/>
              </w:rPr>
              <w:t xml:space="preserve"> No</w:t>
            </w:r>
          </w:p>
          <w:p w:rsidR="00724709" w:rsidRPr="00F05B06" w:rsidRDefault="007336CC" w:rsidP="00CE27D2">
            <w:pPr>
              <w:rPr>
                <w:rFonts w:cs="Arial"/>
              </w:rPr>
            </w:pPr>
            <w:r w:rsidRPr="00F05B06">
              <w:rPr>
                <w:rFonts w:cs="Arial"/>
              </w:rPr>
              <w:fldChar w:fldCharType="begin">
                <w:ffData>
                  <w:name w:val="Check2"/>
                  <w:enabled/>
                  <w:calcOnExit w:val="0"/>
                  <w:checkBox>
                    <w:sizeAuto/>
                    <w:default w:val="0"/>
                  </w:checkBox>
                </w:ffData>
              </w:fldChar>
            </w:r>
            <w:r w:rsidR="00724709" w:rsidRPr="00F05B06">
              <w:rPr>
                <w:rFonts w:cs="Arial"/>
              </w:rPr>
              <w:instrText xml:space="preserve"> FORMCHECKBOX </w:instrText>
            </w:r>
            <w:r w:rsidRPr="00F05B06">
              <w:rPr>
                <w:rFonts w:cs="Arial"/>
              </w:rPr>
            </w:r>
            <w:r w:rsidRPr="00F05B06">
              <w:rPr>
                <w:rFonts w:cs="Arial"/>
              </w:rPr>
              <w:fldChar w:fldCharType="end"/>
            </w:r>
            <w:r w:rsidR="00724709" w:rsidRPr="00F05B06">
              <w:rPr>
                <w:rFonts w:cs="Arial"/>
              </w:rPr>
              <w:t xml:space="preserve"> N/A</w:t>
            </w:r>
          </w:p>
        </w:tc>
        <w:tc>
          <w:tcPr>
            <w:tcW w:w="2315" w:type="dxa"/>
          </w:tcPr>
          <w:p w:rsidR="00724709" w:rsidRPr="00F05B06" w:rsidRDefault="007336CC" w:rsidP="00CE27D2">
            <w:pPr>
              <w:rPr>
                <w:rFonts w:cs="Arial"/>
              </w:rPr>
            </w:pPr>
            <w:r w:rsidRPr="00F05B06">
              <w:rPr>
                <w:rFonts w:cs="Arial"/>
              </w:rPr>
              <w:fldChar w:fldCharType="begin">
                <w:ffData>
                  <w:name w:val="Text1"/>
                  <w:enabled/>
                  <w:calcOnExit w:val="0"/>
                  <w:textInput/>
                </w:ffData>
              </w:fldChar>
            </w:r>
            <w:r w:rsidR="00724709" w:rsidRPr="00F05B06">
              <w:rPr>
                <w:rFonts w:cs="Arial"/>
              </w:rPr>
              <w:instrText xml:space="preserve"> FORMTEXT </w:instrText>
            </w:r>
            <w:r w:rsidRPr="00F05B06">
              <w:rPr>
                <w:rFonts w:cs="Arial"/>
              </w:rPr>
            </w:r>
            <w:r w:rsidRPr="00F05B06">
              <w:rPr>
                <w:rFonts w:cs="Arial"/>
              </w:rPr>
              <w:fldChar w:fldCharType="separate"/>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Pr="00F05B06">
              <w:rPr>
                <w:rFonts w:cs="Arial"/>
              </w:rPr>
              <w:fldChar w:fldCharType="end"/>
            </w:r>
          </w:p>
        </w:tc>
        <w:tc>
          <w:tcPr>
            <w:tcW w:w="1985" w:type="dxa"/>
          </w:tcPr>
          <w:p w:rsidR="00724709" w:rsidRPr="00F05B06" w:rsidRDefault="007336CC">
            <w:pPr>
              <w:rPr>
                <w:rFonts w:cs="Arial"/>
              </w:rPr>
            </w:pPr>
            <w:r w:rsidRPr="00F05B06">
              <w:rPr>
                <w:rFonts w:cs="Arial"/>
              </w:rPr>
              <w:fldChar w:fldCharType="begin">
                <w:ffData>
                  <w:name w:val="Text1"/>
                  <w:enabled/>
                  <w:calcOnExit w:val="0"/>
                  <w:textInput/>
                </w:ffData>
              </w:fldChar>
            </w:r>
            <w:r w:rsidR="00724709" w:rsidRPr="00F05B06">
              <w:rPr>
                <w:rFonts w:cs="Arial"/>
              </w:rPr>
              <w:instrText xml:space="preserve"> FORMTEXT </w:instrText>
            </w:r>
            <w:r w:rsidRPr="00F05B06">
              <w:rPr>
                <w:rFonts w:cs="Arial"/>
              </w:rPr>
            </w:r>
            <w:r w:rsidRPr="00F05B06">
              <w:rPr>
                <w:rFonts w:cs="Arial"/>
              </w:rPr>
              <w:fldChar w:fldCharType="separate"/>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Pr="00F05B06">
              <w:rPr>
                <w:rFonts w:cs="Arial"/>
              </w:rPr>
              <w:fldChar w:fldCharType="end"/>
            </w:r>
          </w:p>
        </w:tc>
      </w:tr>
      <w:tr w:rsidR="00724709" w:rsidRPr="00F05B06" w:rsidTr="004F7E2A">
        <w:trPr>
          <w:cantSplit/>
        </w:trPr>
        <w:tc>
          <w:tcPr>
            <w:tcW w:w="1418" w:type="dxa"/>
          </w:tcPr>
          <w:p w:rsidR="00724709" w:rsidRPr="00F05B06" w:rsidRDefault="00724709" w:rsidP="00CE27D2">
            <w:pPr>
              <w:rPr>
                <w:rFonts w:cs="Arial"/>
              </w:rPr>
            </w:pPr>
            <w:r w:rsidRPr="00F05B06">
              <w:rPr>
                <w:rFonts w:cs="Arial"/>
                <w:lang w:val="en-GB"/>
              </w:rPr>
              <w:t>§ 11.300 (d)</w:t>
            </w:r>
          </w:p>
        </w:tc>
        <w:tc>
          <w:tcPr>
            <w:tcW w:w="3969" w:type="dxa"/>
          </w:tcPr>
          <w:p w:rsidR="00724709" w:rsidRPr="00F05B06" w:rsidRDefault="00724709" w:rsidP="00CE27D2">
            <w:pPr>
              <w:rPr>
                <w:rFonts w:cs="Arial"/>
                <w:lang w:val="en-GB"/>
              </w:rPr>
            </w:pPr>
            <w:r w:rsidRPr="00F05B06">
              <w:rPr>
                <w:rFonts w:cs="Arial"/>
                <w:lang w:val="en-GB"/>
              </w:rPr>
              <w:t>The CS should be able to log unauthorized access attempts.</w:t>
            </w:r>
          </w:p>
        </w:tc>
        <w:tc>
          <w:tcPr>
            <w:tcW w:w="2835" w:type="dxa"/>
          </w:tcPr>
          <w:p w:rsidR="00724709" w:rsidRPr="00F05B06" w:rsidRDefault="00832E4C" w:rsidP="00CE27D2">
            <w:pPr>
              <w:rPr>
                <w:rFonts w:cs="Arial"/>
              </w:rPr>
            </w:pPr>
            <w:r>
              <w:rPr>
                <w:rFonts w:cs="Arial"/>
              </w:rPr>
              <w:t>Yes</w:t>
            </w:r>
          </w:p>
        </w:tc>
        <w:tc>
          <w:tcPr>
            <w:tcW w:w="1512" w:type="dxa"/>
          </w:tcPr>
          <w:p w:rsidR="00724709" w:rsidRPr="00F05B06" w:rsidRDefault="00E87E18" w:rsidP="00CE27D2">
            <w:pPr>
              <w:rPr>
                <w:rFonts w:cs="Arial"/>
              </w:rPr>
            </w:pPr>
            <w:r>
              <w:rPr>
                <w:rStyle w:val="unicode"/>
                <w:rFonts w:ascii="MS Gothic" w:eastAsia="MS Gothic" w:hAnsi="MS Gothic" w:cs="MS Gothic" w:hint="eastAsia"/>
                <w:color w:val="000000"/>
                <w:shd w:val="clear" w:color="auto" w:fill="FFFFFF"/>
              </w:rPr>
              <w:t>☑</w:t>
            </w:r>
            <w:r w:rsidR="00724709" w:rsidRPr="00F05B06">
              <w:rPr>
                <w:rFonts w:cs="Arial"/>
              </w:rPr>
              <w:t xml:space="preserve"> Yes</w:t>
            </w:r>
          </w:p>
          <w:p w:rsidR="00724709" w:rsidRPr="00F05B06" w:rsidRDefault="007336CC" w:rsidP="00CE27D2">
            <w:pPr>
              <w:rPr>
                <w:rFonts w:cs="Arial"/>
              </w:rPr>
            </w:pPr>
            <w:r w:rsidRPr="00F05B06">
              <w:rPr>
                <w:rFonts w:cs="Arial"/>
              </w:rPr>
              <w:fldChar w:fldCharType="begin">
                <w:ffData>
                  <w:name w:val="Check2"/>
                  <w:enabled/>
                  <w:calcOnExit w:val="0"/>
                  <w:checkBox>
                    <w:sizeAuto/>
                    <w:default w:val="0"/>
                  </w:checkBox>
                </w:ffData>
              </w:fldChar>
            </w:r>
            <w:r w:rsidR="00724709" w:rsidRPr="00F05B06">
              <w:rPr>
                <w:rFonts w:cs="Arial"/>
              </w:rPr>
              <w:instrText xml:space="preserve"> FORMCHECKBOX </w:instrText>
            </w:r>
            <w:r w:rsidRPr="00F05B06">
              <w:rPr>
                <w:rFonts w:cs="Arial"/>
              </w:rPr>
            </w:r>
            <w:r w:rsidRPr="00F05B06">
              <w:rPr>
                <w:rFonts w:cs="Arial"/>
              </w:rPr>
              <w:fldChar w:fldCharType="end"/>
            </w:r>
            <w:r w:rsidR="00724709" w:rsidRPr="00F05B06">
              <w:rPr>
                <w:rFonts w:cs="Arial"/>
              </w:rPr>
              <w:t xml:space="preserve"> No</w:t>
            </w:r>
          </w:p>
          <w:p w:rsidR="00724709" w:rsidRPr="00F05B06" w:rsidRDefault="007336CC" w:rsidP="00CE27D2">
            <w:pPr>
              <w:rPr>
                <w:rFonts w:cs="Arial"/>
              </w:rPr>
            </w:pPr>
            <w:r w:rsidRPr="00F05B06">
              <w:rPr>
                <w:rFonts w:cs="Arial"/>
              </w:rPr>
              <w:fldChar w:fldCharType="begin">
                <w:ffData>
                  <w:name w:val="Check2"/>
                  <w:enabled/>
                  <w:calcOnExit w:val="0"/>
                  <w:checkBox>
                    <w:sizeAuto/>
                    <w:default w:val="0"/>
                  </w:checkBox>
                </w:ffData>
              </w:fldChar>
            </w:r>
            <w:r w:rsidR="00724709" w:rsidRPr="00F05B06">
              <w:rPr>
                <w:rFonts w:cs="Arial"/>
              </w:rPr>
              <w:instrText xml:space="preserve"> FORMCHECKBOX </w:instrText>
            </w:r>
            <w:r w:rsidRPr="00F05B06">
              <w:rPr>
                <w:rFonts w:cs="Arial"/>
              </w:rPr>
            </w:r>
            <w:r w:rsidRPr="00F05B06">
              <w:rPr>
                <w:rFonts w:cs="Arial"/>
              </w:rPr>
              <w:fldChar w:fldCharType="end"/>
            </w:r>
            <w:r w:rsidR="00724709" w:rsidRPr="00F05B06">
              <w:rPr>
                <w:rFonts w:cs="Arial"/>
              </w:rPr>
              <w:t xml:space="preserve"> N/A</w:t>
            </w:r>
          </w:p>
        </w:tc>
        <w:tc>
          <w:tcPr>
            <w:tcW w:w="2315" w:type="dxa"/>
          </w:tcPr>
          <w:p w:rsidR="00724709" w:rsidRPr="00F05B06" w:rsidRDefault="007336CC" w:rsidP="00CE27D2">
            <w:pPr>
              <w:rPr>
                <w:rFonts w:cs="Arial"/>
              </w:rPr>
            </w:pPr>
            <w:r w:rsidRPr="00F05B06">
              <w:rPr>
                <w:rFonts w:cs="Arial"/>
              </w:rPr>
              <w:fldChar w:fldCharType="begin">
                <w:ffData>
                  <w:name w:val="Text1"/>
                  <w:enabled/>
                  <w:calcOnExit w:val="0"/>
                  <w:textInput/>
                </w:ffData>
              </w:fldChar>
            </w:r>
            <w:r w:rsidR="00724709" w:rsidRPr="00F05B06">
              <w:rPr>
                <w:rFonts w:cs="Arial"/>
              </w:rPr>
              <w:instrText xml:space="preserve"> FORMTEXT </w:instrText>
            </w:r>
            <w:r w:rsidRPr="00F05B06">
              <w:rPr>
                <w:rFonts w:cs="Arial"/>
              </w:rPr>
            </w:r>
            <w:r w:rsidRPr="00F05B06">
              <w:rPr>
                <w:rFonts w:cs="Arial"/>
              </w:rPr>
              <w:fldChar w:fldCharType="separate"/>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Pr="00F05B06">
              <w:rPr>
                <w:rFonts w:cs="Arial"/>
              </w:rPr>
              <w:fldChar w:fldCharType="end"/>
            </w:r>
          </w:p>
        </w:tc>
        <w:tc>
          <w:tcPr>
            <w:tcW w:w="1985" w:type="dxa"/>
          </w:tcPr>
          <w:p w:rsidR="00724709" w:rsidRPr="00F05B06" w:rsidRDefault="007336CC">
            <w:pPr>
              <w:rPr>
                <w:rFonts w:cs="Arial"/>
              </w:rPr>
            </w:pPr>
            <w:r w:rsidRPr="00F05B06">
              <w:rPr>
                <w:rFonts w:cs="Arial"/>
              </w:rPr>
              <w:fldChar w:fldCharType="begin">
                <w:ffData>
                  <w:name w:val="Text1"/>
                  <w:enabled/>
                  <w:calcOnExit w:val="0"/>
                  <w:textInput/>
                </w:ffData>
              </w:fldChar>
            </w:r>
            <w:r w:rsidR="00724709" w:rsidRPr="00F05B06">
              <w:rPr>
                <w:rFonts w:cs="Arial"/>
              </w:rPr>
              <w:instrText xml:space="preserve"> FORMTEXT </w:instrText>
            </w:r>
            <w:r w:rsidRPr="00F05B06">
              <w:rPr>
                <w:rFonts w:cs="Arial"/>
              </w:rPr>
            </w:r>
            <w:r w:rsidRPr="00F05B06">
              <w:rPr>
                <w:rFonts w:cs="Arial"/>
              </w:rPr>
              <w:fldChar w:fldCharType="separate"/>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00724709" w:rsidRPr="00F05B06">
              <w:rPr>
                <w:rFonts w:ascii="Sabon" w:hAnsi="Sabon" w:cs="Arial"/>
                <w:noProof/>
              </w:rPr>
              <w:t> </w:t>
            </w:r>
            <w:r w:rsidRPr="00F05B06">
              <w:rPr>
                <w:rFonts w:cs="Arial"/>
              </w:rPr>
              <w:fldChar w:fldCharType="end"/>
            </w:r>
          </w:p>
        </w:tc>
      </w:tr>
    </w:tbl>
    <w:p w:rsidR="00CE27D2" w:rsidRPr="00CE27D2" w:rsidRDefault="00CE27D2" w:rsidP="00CE27D2">
      <w:pPr>
        <w:pStyle w:val="Text"/>
        <w:sectPr w:rsidR="00CE27D2" w:rsidRPr="00CE27D2" w:rsidSect="00FC3032">
          <w:headerReference w:type="default" r:id="rId9"/>
          <w:footerReference w:type="default" r:id="rId10"/>
          <w:headerReference w:type="first" r:id="rId11"/>
          <w:endnotePr>
            <w:numFmt w:val="decimal"/>
          </w:endnotePr>
          <w:pgSz w:w="16840" w:h="11907" w:orient="landscape" w:code="9"/>
          <w:pgMar w:top="1418" w:right="1418" w:bottom="1418" w:left="1418" w:header="567" w:footer="1701" w:gutter="0"/>
          <w:cols w:space="720"/>
          <w:docGrid w:linePitch="326"/>
        </w:sectPr>
      </w:pPr>
    </w:p>
    <w:p w:rsidR="002E66E6" w:rsidRPr="00CE27D2" w:rsidRDefault="00CB4D65" w:rsidP="00CB4D65">
      <w:pPr>
        <w:pStyle w:val="Nottoc-headings"/>
      </w:pPr>
      <w:r w:rsidRPr="00CE27D2">
        <w:lastRenderedPageBreak/>
        <w:t>Reason for change:</w:t>
      </w:r>
    </w:p>
    <w:p w:rsidR="00D077C4" w:rsidRPr="00495CF5" w:rsidRDefault="00263BE7" w:rsidP="004A7C35">
      <w:pPr>
        <w:rPr>
          <w:lang w:val="de-CH"/>
        </w:rPr>
      </w:pPr>
      <w:r>
        <w:rPr>
          <w:lang w:val="de-CH"/>
        </w:rPr>
        <w:t>New</w:t>
      </w:r>
      <w:r w:rsidR="000D0E57">
        <w:rPr>
          <w:lang w:val="de-CH"/>
        </w:rPr>
        <w:t>.</w:t>
      </w:r>
    </w:p>
    <w:sectPr w:rsidR="00D077C4" w:rsidRPr="00495CF5" w:rsidSect="00CE27D2">
      <w:footerReference w:type="default" r:id="rId12"/>
      <w:endnotePr>
        <w:numFmt w:val="decimal"/>
      </w:endnotePr>
      <w:pgSz w:w="16840" w:h="11907" w:orient="landscape" w:code="9"/>
      <w:pgMar w:top="1418" w:right="1418" w:bottom="1418" w:left="1418" w:header="567" w:footer="170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261" w:rsidRDefault="00817261" w:rsidP="00E92AFC">
      <w:r>
        <w:separator/>
      </w:r>
    </w:p>
  </w:endnote>
  <w:endnote w:type="continuationSeparator" w:id="0">
    <w:p w:rsidR="00817261" w:rsidRDefault="00817261" w:rsidP="00E92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abon">
    <w:altName w:val="Constantia"/>
    <w:charset w:val="00"/>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CBA" w:rsidRPr="00917301" w:rsidRDefault="00326CBA" w:rsidP="00917301">
    <w:pPr>
      <w:pStyle w:val="Footer"/>
    </w:pPr>
    <w:r>
      <w:t xml:space="preserve">Page </w:t>
    </w:r>
    <w:r>
      <w:rPr>
        <w:rStyle w:val="PageNumber"/>
      </w:rPr>
      <w:fldChar w:fldCharType="begin"/>
    </w:r>
    <w:r>
      <w:rPr>
        <w:rStyle w:val="PageNumber"/>
      </w:rPr>
      <w:instrText xml:space="preserve"> PAGE  \* Arabic </w:instrText>
    </w:r>
    <w:r>
      <w:rPr>
        <w:rStyle w:val="PageNumber"/>
      </w:rPr>
      <w:fldChar w:fldCharType="separate"/>
    </w:r>
    <w:r w:rsidR="00313BFF">
      <w:rPr>
        <w:rStyle w:val="PageNumber"/>
        <w:noProof/>
      </w:rPr>
      <w:t>9</w:t>
    </w:r>
    <w:r>
      <w:rPr>
        <w:rStyle w:val="PageNumber"/>
      </w:rPr>
      <w:fldChar w:fldCharType="end"/>
    </w:r>
    <w:r>
      <w:rPr>
        <w:rStyle w:val="PageNumber"/>
      </w:rPr>
      <w:t xml:space="preserve"> of </w:t>
    </w:r>
    <w:fldSimple w:instr=" SECTIONPAGES   \* MERGEFORMAT ">
      <w:r w:rsidR="00313BFF" w:rsidRPr="00313BFF">
        <w:rPr>
          <w:rStyle w:val="PageNumber"/>
          <w:noProof/>
        </w:rPr>
        <w:t>12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CBA" w:rsidRPr="00495CF5" w:rsidRDefault="00326CBA" w:rsidP="00495CF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261" w:rsidRDefault="00817261" w:rsidP="00E92AFC">
      <w:r>
        <w:separator/>
      </w:r>
    </w:p>
  </w:footnote>
  <w:footnote w:type="continuationSeparator" w:id="0">
    <w:p w:rsidR="00817261" w:rsidRDefault="00817261" w:rsidP="00E92A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CBA" w:rsidRPr="00917301" w:rsidRDefault="00326CBA" w:rsidP="00917301">
    <w:pPr>
      <w:pStyle w:val="Header"/>
    </w:pPr>
    <w:r w:rsidRPr="0098290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463.5pt;height:69.75pt;visibility:visible;mso-wrap-style:square">
          <v:imagedata r:id="rId1" o:title="aqualab-page-head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5" w:type="dxa"/>
      <w:tblLayout w:type="fixed"/>
      <w:tblCellMar>
        <w:left w:w="85" w:type="dxa"/>
        <w:right w:w="85" w:type="dxa"/>
      </w:tblCellMar>
      <w:tblLook w:val="0000" w:firstRow="0" w:lastRow="0" w:firstColumn="0" w:lastColumn="0" w:noHBand="0" w:noVBand="0"/>
    </w:tblPr>
    <w:tblGrid>
      <w:gridCol w:w="4366"/>
      <w:gridCol w:w="4990"/>
    </w:tblGrid>
    <w:tr w:rsidR="00326CBA">
      <w:trPr>
        <w:cantSplit/>
      </w:trPr>
      <w:tc>
        <w:tcPr>
          <w:tcW w:w="4366" w:type="dxa"/>
        </w:tcPr>
        <w:bookmarkStart w:id="1" w:name="_MON_1042025212"/>
        <w:bookmarkEnd w:id="1"/>
        <w:p w:rsidR="00326CBA" w:rsidRDefault="00326CBA">
          <w:r>
            <w:object w:dxaOrig="2776" w:dyaOrig="4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21.75pt" o:ole="" fillcolor="window">
                <v:imagedata r:id="rId1" o:title=""/>
              </v:shape>
              <o:OLEObject Type="Embed" ProgID="Word.Picture.8" ShapeID="_x0000_i1025" DrawAspect="Content" ObjectID="_1438170287" r:id="rId2"/>
            </w:object>
          </w:r>
        </w:p>
        <w:p w:rsidR="00326CBA" w:rsidRDefault="00326CBA"/>
        <w:p w:rsidR="00326CBA" w:rsidRDefault="00326CBA">
          <w:pPr>
            <w:jc w:val="center"/>
          </w:pPr>
        </w:p>
      </w:tc>
      <w:tc>
        <w:tcPr>
          <w:tcW w:w="4990" w:type="dxa"/>
        </w:tcPr>
        <w:p w:rsidR="00326CBA" w:rsidRDefault="00326CBA" w:rsidP="004A5499">
          <w:pPr>
            <w:pStyle w:val="Header"/>
          </w:pPr>
        </w:p>
      </w:tc>
    </w:tr>
  </w:tbl>
  <w:p w:rsidR="00326CBA" w:rsidRDefault="00326CBA" w:rsidP="004A5499">
    <w:pPr>
      <w:pStyle w:val="Header"/>
      <w:pBdr>
        <w:bottom w:val="single" w:sz="6" w:space="0" w:color="auto"/>
      </w:pBdr>
      <w:rPr>
        <w:color w:val="000000"/>
      </w:rPr>
    </w:pPr>
  </w:p>
  <w:p w:rsidR="00326CBA" w:rsidRDefault="00326CBA" w:rsidP="004A5499">
    <w:pPr>
      <w:pStyle w:val="Header"/>
      <w:pBdr>
        <w:bottom w:val="single" w:sz="6" w:space="0" w:color="auto"/>
      </w:pBdr>
      <w:rPr>
        <w:color w:val="000000"/>
      </w:rPr>
    </w:pPr>
  </w:p>
  <w:p w:rsidR="00326CBA" w:rsidRDefault="00326C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DC65B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81A359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378D6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D9C1C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400B5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C85EA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ECAA18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14DE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A0258E"/>
    <w:lvl w:ilvl="0">
      <w:start w:val="1"/>
      <w:numFmt w:val="decimal"/>
      <w:pStyle w:val="ListNumber"/>
      <w:lvlText w:val="%1."/>
      <w:lvlJc w:val="left"/>
      <w:pPr>
        <w:tabs>
          <w:tab w:val="num" w:pos="360"/>
        </w:tabs>
        <w:ind w:left="360" w:hanging="360"/>
      </w:pPr>
    </w:lvl>
  </w:abstractNum>
  <w:abstractNum w:abstractNumId="9">
    <w:nsid w:val="FFFFFF89"/>
    <w:multiLevelType w:val="singleLevel"/>
    <w:tmpl w:val="C57A4D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08494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nsid w:val="21B5622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nsid w:val="27163CD8"/>
    <w:multiLevelType w:val="multilevel"/>
    <w:tmpl w:val="6F56D8AE"/>
    <w:lvl w:ilvl="0">
      <w:start w:val="1"/>
      <w:numFmt w:val="decimal"/>
      <w:pStyle w:val="Heading1"/>
      <w:lvlText w:val="%1"/>
      <w:lvlJc w:val="left"/>
      <w:pPr>
        <w:tabs>
          <w:tab w:val="num" w:pos="1008"/>
        </w:tabs>
        <w:ind w:left="1008" w:hanging="1008"/>
      </w:pPr>
      <w:rPr>
        <w:rFonts w:hint="default"/>
      </w:rPr>
    </w:lvl>
    <w:lvl w:ilvl="1">
      <w:start w:val="1"/>
      <w:numFmt w:val="decimal"/>
      <w:pStyle w:val="Heading2"/>
      <w:lvlText w:val="%1.%2"/>
      <w:lvlJc w:val="left"/>
      <w:pPr>
        <w:tabs>
          <w:tab w:val="num" w:pos="1008"/>
        </w:tabs>
        <w:ind w:left="1008" w:hanging="1008"/>
      </w:pPr>
      <w:rPr>
        <w:rFonts w:hint="default"/>
      </w:rPr>
    </w:lvl>
    <w:lvl w:ilvl="2">
      <w:start w:val="1"/>
      <w:numFmt w:val="decimal"/>
      <w:pStyle w:val="Heading3"/>
      <w:lvlText w:val="%1.%2.%3"/>
      <w:lvlJc w:val="left"/>
      <w:pPr>
        <w:tabs>
          <w:tab w:val="num" w:pos="1008"/>
        </w:tabs>
        <w:ind w:left="1008" w:hanging="1008"/>
      </w:pPr>
      <w:rPr>
        <w:rFonts w:hint="default"/>
      </w:rPr>
    </w:lvl>
    <w:lvl w:ilvl="3">
      <w:start w:val="1"/>
      <w:numFmt w:val="decimal"/>
      <w:pStyle w:val="Heading4"/>
      <w:lvlText w:val="%1.%2.%3.%4"/>
      <w:lvlJc w:val="left"/>
      <w:pPr>
        <w:tabs>
          <w:tab w:val="num" w:pos="1008"/>
        </w:tabs>
        <w:ind w:left="1008" w:hanging="1008"/>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BCF5DF6"/>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37D111EE"/>
    <w:multiLevelType w:val="singleLevel"/>
    <w:tmpl w:val="A3DA63BC"/>
    <w:lvl w:ilvl="0">
      <w:start w:val="1"/>
      <w:numFmt w:val="bullet"/>
      <w:lvlText w:val=""/>
      <w:lvlJc w:val="left"/>
      <w:pPr>
        <w:tabs>
          <w:tab w:val="num" w:pos="360"/>
        </w:tabs>
        <w:ind w:left="360" w:hanging="360"/>
      </w:pPr>
      <w:rPr>
        <w:rFonts w:ascii="Symbol" w:hAnsi="Symbol" w:hint="default"/>
      </w:rPr>
    </w:lvl>
  </w:abstractNum>
  <w:abstractNum w:abstractNumId="15">
    <w:nsid w:val="3B3817F4"/>
    <w:multiLevelType w:val="singleLevel"/>
    <w:tmpl w:val="A3DA63BC"/>
    <w:lvl w:ilvl="0">
      <w:start w:val="1"/>
      <w:numFmt w:val="bullet"/>
      <w:lvlText w:val=""/>
      <w:lvlJc w:val="left"/>
      <w:pPr>
        <w:tabs>
          <w:tab w:val="num" w:pos="360"/>
        </w:tabs>
        <w:ind w:left="360" w:hanging="360"/>
      </w:pPr>
      <w:rPr>
        <w:rFonts w:ascii="Symbol" w:hAnsi="Symbol" w:hint="default"/>
      </w:rPr>
    </w:lvl>
  </w:abstractNum>
  <w:abstractNum w:abstractNumId="16">
    <w:nsid w:val="554801F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0FF7224"/>
    <w:multiLevelType w:val="hybridMultilevel"/>
    <w:tmpl w:val="5B5AF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7F18B2"/>
    <w:multiLevelType w:val="multilevel"/>
    <w:tmpl w:val="1CEC12E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6"/>
  </w:num>
  <w:num w:numId="13">
    <w:abstractNumId w:val="13"/>
  </w:num>
  <w:num w:numId="14">
    <w:abstractNumId w:val="12"/>
  </w:num>
  <w:num w:numId="15">
    <w:abstractNumId w:val="18"/>
  </w:num>
  <w:num w:numId="16">
    <w:abstractNumId w:val="15"/>
  </w:num>
  <w:num w:numId="17">
    <w:abstractNumId w:val="14"/>
  </w:num>
  <w:num w:numId="18">
    <w:abstractNumId w:val="11"/>
  </w:num>
  <w:num w:numId="19">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suppressTopSpacing/>
    <w:suppressSpBfAfterPgBrk/>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6CC5"/>
    <w:rsid w:val="000043AF"/>
    <w:rsid w:val="0002136E"/>
    <w:rsid w:val="00022577"/>
    <w:rsid w:val="0007040F"/>
    <w:rsid w:val="00085BAF"/>
    <w:rsid w:val="000B67C2"/>
    <w:rsid w:val="000D0E57"/>
    <w:rsid w:val="001177D3"/>
    <w:rsid w:val="001207BB"/>
    <w:rsid w:val="00135482"/>
    <w:rsid w:val="0018239A"/>
    <w:rsid w:val="001A7C9C"/>
    <w:rsid w:val="002333FE"/>
    <w:rsid w:val="00233400"/>
    <w:rsid w:val="002346CB"/>
    <w:rsid w:val="00263BE7"/>
    <w:rsid w:val="002919A7"/>
    <w:rsid w:val="00297990"/>
    <w:rsid w:val="002C048D"/>
    <w:rsid w:val="002E66E6"/>
    <w:rsid w:val="00313BFF"/>
    <w:rsid w:val="003223E7"/>
    <w:rsid w:val="00326CBA"/>
    <w:rsid w:val="0035796D"/>
    <w:rsid w:val="00395AFF"/>
    <w:rsid w:val="003B128B"/>
    <w:rsid w:val="004530E3"/>
    <w:rsid w:val="004814AB"/>
    <w:rsid w:val="00491755"/>
    <w:rsid w:val="00495CF5"/>
    <w:rsid w:val="004A5499"/>
    <w:rsid w:val="004A7C35"/>
    <w:rsid w:val="004C23FD"/>
    <w:rsid w:val="004D6E4D"/>
    <w:rsid w:val="004F2292"/>
    <w:rsid w:val="004F5645"/>
    <w:rsid w:val="004F7E2A"/>
    <w:rsid w:val="00517CE6"/>
    <w:rsid w:val="00536BB0"/>
    <w:rsid w:val="005C35E2"/>
    <w:rsid w:val="005D1967"/>
    <w:rsid w:val="005D5E4E"/>
    <w:rsid w:val="005D64A5"/>
    <w:rsid w:val="00672E6F"/>
    <w:rsid w:val="006801C1"/>
    <w:rsid w:val="006A57DD"/>
    <w:rsid w:val="006C2EB2"/>
    <w:rsid w:val="006D6C54"/>
    <w:rsid w:val="0070385C"/>
    <w:rsid w:val="0072239C"/>
    <w:rsid w:val="00724709"/>
    <w:rsid w:val="007336CC"/>
    <w:rsid w:val="00744A28"/>
    <w:rsid w:val="00745183"/>
    <w:rsid w:val="00762885"/>
    <w:rsid w:val="0078338B"/>
    <w:rsid w:val="00792F3D"/>
    <w:rsid w:val="00817261"/>
    <w:rsid w:val="00832E4C"/>
    <w:rsid w:val="00845C30"/>
    <w:rsid w:val="00857434"/>
    <w:rsid w:val="008D0574"/>
    <w:rsid w:val="009130E5"/>
    <w:rsid w:val="00917206"/>
    <w:rsid w:val="00917301"/>
    <w:rsid w:val="009461E2"/>
    <w:rsid w:val="0097539A"/>
    <w:rsid w:val="009A6CC5"/>
    <w:rsid w:val="009A77EC"/>
    <w:rsid w:val="00A04D6D"/>
    <w:rsid w:val="00A05A05"/>
    <w:rsid w:val="00A21F07"/>
    <w:rsid w:val="00A36CB9"/>
    <w:rsid w:val="00A6591E"/>
    <w:rsid w:val="00AA02E9"/>
    <w:rsid w:val="00AB5A37"/>
    <w:rsid w:val="00AD5813"/>
    <w:rsid w:val="00B420D2"/>
    <w:rsid w:val="00B61FFA"/>
    <w:rsid w:val="00B7096B"/>
    <w:rsid w:val="00B85757"/>
    <w:rsid w:val="00B866D0"/>
    <w:rsid w:val="00B93346"/>
    <w:rsid w:val="00BD079A"/>
    <w:rsid w:val="00BF1F88"/>
    <w:rsid w:val="00BF6E03"/>
    <w:rsid w:val="00C07F67"/>
    <w:rsid w:val="00C1650F"/>
    <w:rsid w:val="00C17A5C"/>
    <w:rsid w:val="00C4499C"/>
    <w:rsid w:val="00C52A6B"/>
    <w:rsid w:val="00C75F3A"/>
    <w:rsid w:val="00CB0CFF"/>
    <w:rsid w:val="00CB4D65"/>
    <w:rsid w:val="00CC4E0A"/>
    <w:rsid w:val="00CE27D2"/>
    <w:rsid w:val="00D04A4A"/>
    <w:rsid w:val="00D077C4"/>
    <w:rsid w:val="00D136F4"/>
    <w:rsid w:val="00D611C5"/>
    <w:rsid w:val="00D617EC"/>
    <w:rsid w:val="00D939A0"/>
    <w:rsid w:val="00DA2276"/>
    <w:rsid w:val="00E00931"/>
    <w:rsid w:val="00E05470"/>
    <w:rsid w:val="00E337FD"/>
    <w:rsid w:val="00E45D2E"/>
    <w:rsid w:val="00E70B32"/>
    <w:rsid w:val="00E81E37"/>
    <w:rsid w:val="00E87E18"/>
    <w:rsid w:val="00E92AFC"/>
    <w:rsid w:val="00EA336B"/>
    <w:rsid w:val="00EC14DE"/>
    <w:rsid w:val="00F05B06"/>
    <w:rsid w:val="00F17AD7"/>
    <w:rsid w:val="00F55269"/>
    <w:rsid w:val="00FB4C92"/>
    <w:rsid w:val="00FC0AD0"/>
    <w:rsid w:val="00FC3032"/>
    <w:rsid w:val="00FF1D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B06"/>
    <w:rPr>
      <w:rFonts w:ascii="Arial" w:hAnsi="Arial"/>
    </w:rPr>
  </w:style>
  <w:style w:type="paragraph" w:styleId="Heading1">
    <w:name w:val="heading 1"/>
    <w:basedOn w:val="Normal"/>
    <w:next w:val="Text"/>
    <w:qFormat/>
    <w:rsid w:val="004C23FD"/>
    <w:pPr>
      <w:keepNext/>
      <w:keepLines/>
      <w:numPr>
        <w:numId w:val="14"/>
      </w:numPr>
      <w:spacing w:before="360"/>
      <w:outlineLvl w:val="0"/>
    </w:pPr>
    <w:rPr>
      <w:b/>
      <w:sz w:val="28"/>
    </w:rPr>
  </w:style>
  <w:style w:type="paragraph" w:styleId="Heading2">
    <w:name w:val="heading 2"/>
    <w:basedOn w:val="Normal"/>
    <w:next w:val="Text"/>
    <w:qFormat/>
    <w:rsid w:val="004C23FD"/>
    <w:pPr>
      <w:keepNext/>
      <w:keepLines/>
      <w:numPr>
        <w:ilvl w:val="1"/>
        <w:numId w:val="14"/>
      </w:numPr>
      <w:spacing w:before="240"/>
      <w:outlineLvl w:val="1"/>
    </w:pPr>
    <w:rPr>
      <w:b/>
      <w:sz w:val="26"/>
    </w:rPr>
  </w:style>
  <w:style w:type="paragraph" w:styleId="Heading3">
    <w:name w:val="heading 3"/>
    <w:basedOn w:val="Normal"/>
    <w:next w:val="Text"/>
    <w:qFormat/>
    <w:rsid w:val="004C23FD"/>
    <w:pPr>
      <w:keepNext/>
      <w:keepLines/>
      <w:numPr>
        <w:ilvl w:val="2"/>
        <w:numId w:val="14"/>
      </w:numPr>
      <w:spacing w:before="240"/>
      <w:outlineLvl w:val="2"/>
    </w:pPr>
    <w:rPr>
      <w:b/>
    </w:rPr>
  </w:style>
  <w:style w:type="paragraph" w:styleId="Heading4">
    <w:name w:val="heading 4"/>
    <w:basedOn w:val="Normal"/>
    <w:next w:val="Text"/>
    <w:qFormat/>
    <w:rsid w:val="004C23FD"/>
    <w:pPr>
      <w:keepNext/>
      <w:keepLines/>
      <w:numPr>
        <w:ilvl w:val="3"/>
        <w:numId w:val="14"/>
      </w:numPr>
      <w:spacing w:before="240"/>
      <w:outlineLvl w:val="3"/>
    </w:pPr>
    <w:rPr>
      <w:b/>
    </w:rPr>
  </w:style>
  <w:style w:type="paragraph" w:styleId="Heading5">
    <w:name w:val="heading 5"/>
    <w:basedOn w:val="Heading4"/>
    <w:next w:val="Text"/>
    <w:qFormat/>
    <w:rsid w:val="004C23FD"/>
    <w:pPr>
      <w:numPr>
        <w:ilvl w:val="4"/>
      </w:numPr>
      <w:outlineLvl w:val="4"/>
    </w:pPr>
    <w:rPr>
      <w:b w:val="0"/>
    </w:rPr>
  </w:style>
  <w:style w:type="paragraph" w:styleId="Heading6">
    <w:name w:val="heading 6"/>
    <w:basedOn w:val="Normal"/>
    <w:next w:val="Text"/>
    <w:qFormat/>
    <w:rsid w:val="004C23FD"/>
    <w:pPr>
      <w:keepNext/>
      <w:keepLines/>
      <w:spacing w:before="240" w:after="60"/>
      <w:ind w:left="1701" w:hanging="1701"/>
      <w:outlineLvl w:val="5"/>
    </w:pPr>
    <w:rPr>
      <w:b/>
      <w:sz w:val="22"/>
    </w:rPr>
  </w:style>
  <w:style w:type="paragraph" w:styleId="Heading7">
    <w:name w:val="heading 7"/>
    <w:basedOn w:val="Normal"/>
    <w:next w:val="Text"/>
    <w:qFormat/>
    <w:rsid w:val="004C23FD"/>
    <w:pPr>
      <w:keepNext/>
      <w:keepLines/>
      <w:spacing w:before="240" w:after="60"/>
      <w:ind w:left="1701" w:hanging="1701"/>
      <w:outlineLvl w:val="6"/>
    </w:pPr>
    <w:rPr>
      <w:b/>
      <w:sz w:val="22"/>
    </w:rPr>
  </w:style>
  <w:style w:type="paragraph" w:styleId="Heading8">
    <w:name w:val="heading 8"/>
    <w:basedOn w:val="Normal"/>
    <w:next w:val="Normal"/>
    <w:qFormat/>
    <w:rsid w:val="004C23FD"/>
    <w:pPr>
      <w:spacing w:before="240" w:after="60"/>
      <w:outlineLvl w:val="7"/>
    </w:pPr>
    <w:rPr>
      <w:i/>
      <w:iCs/>
      <w:szCs w:val="24"/>
    </w:rPr>
  </w:style>
  <w:style w:type="paragraph" w:styleId="Heading9">
    <w:name w:val="heading 9"/>
    <w:basedOn w:val="Normal"/>
    <w:next w:val="Normal"/>
    <w:qFormat/>
    <w:rsid w:val="004C23FD"/>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4C23FD"/>
    <w:pPr>
      <w:spacing w:before="120"/>
      <w:jc w:val="both"/>
    </w:pPr>
  </w:style>
  <w:style w:type="paragraph" w:customStyle="1" w:styleId="Authors">
    <w:name w:val="Authors"/>
    <w:basedOn w:val="Normal"/>
    <w:rsid w:val="004C23FD"/>
    <w:pPr>
      <w:keepNext/>
      <w:spacing w:before="240"/>
    </w:pPr>
  </w:style>
  <w:style w:type="paragraph" w:customStyle="1" w:styleId="Listlevel1">
    <w:name w:val="List level 1"/>
    <w:basedOn w:val="Normal"/>
    <w:rsid w:val="004C23FD"/>
    <w:pPr>
      <w:spacing w:before="40" w:after="20"/>
      <w:ind w:left="425" w:hanging="425"/>
    </w:pPr>
  </w:style>
  <w:style w:type="paragraph" w:styleId="TOC6">
    <w:name w:val="toc 6"/>
    <w:basedOn w:val="Normal"/>
    <w:autoRedefine/>
    <w:rsid w:val="004C23FD"/>
    <w:pPr>
      <w:tabs>
        <w:tab w:val="right" w:leader="dot" w:pos="9061"/>
      </w:tabs>
      <w:spacing w:after="72"/>
      <w:ind w:left="2126" w:right="454" w:hanging="2126"/>
    </w:pPr>
  </w:style>
  <w:style w:type="paragraph" w:styleId="TOC7">
    <w:name w:val="toc 7"/>
    <w:basedOn w:val="Normal"/>
    <w:autoRedefine/>
    <w:rsid w:val="004C23FD"/>
    <w:pPr>
      <w:tabs>
        <w:tab w:val="right" w:leader="dot" w:pos="9061"/>
      </w:tabs>
      <w:spacing w:after="72"/>
      <w:ind w:left="2126" w:right="454" w:hanging="2126"/>
    </w:pPr>
  </w:style>
  <w:style w:type="paragraph" w:customStyle="1" w:styleId="Comment">
    <w:name w:val="Comment"/>
    <w:basedOn w:val="Normal"/>
    <w:next w:val="Text"/>
    <w:link w:val="CommentChar"/>
    <w:rsid w:val="004C23FD"/>
    <w:pPr>
      <w:keepLines/>
      <w:spacing w:before="120"/>
      <w:jc w:val="both"/>
    </w:pPr>
    <w:rPr>
      <w:rFonts w:ascii="Times New Roman" w:hAnsi="Times New Roman"/>
      <w:i/>
      <w:color w:val="BF30B5"/>
      <w:sz w:val="24"/>
      <w:szCs w:val="24"/>
    </w:rPr>
  </w:style>
  <w:style w:type="paragraph" w:customStyle="1" w:styleId="Compound">
    <w:name w:val="Compound"/>
    <w:basedOn w:val="Normal"/>
    <w:rsid w:val="004C23FD"/>
    <w:pPr>
      <w:keepNext/>
      <w:spacing w:before="720"/>
      <w:jc w:val="center"/>
    </w:pPr>
    <w:rPr>
      <w:sz w:val="32"/>
    </w:rPr>
  </w:style>
  <w:style w:type="paragraph" w:customStyle="1" w:styleId="Dedicatednumber">
    <w:name w:val="Dedicatednumber"/>
    <w:basedOn w:val="Normal"/>
    <w:rsid w:val="004C23FD"/>
    <w:pPr>
      <w:keepNext/>
      <w:spacing w:before="720"/>
      <w:jc w:val="center"/>
    </w:pPr>
    <w:rPr>
      <w:sz w:val="28"/>
    </w:rPr>
  </w:style>
  <w:style w:type="paragraph" w:customStyle="1" w:styleId="Department">
    <w:name w:val="Department"/>
    <w:basedOn w:val="Normal"/>
    <w:rsid w:val="004C23FD"/>
    <w:pPr>
      <w:keepNext/>
      <w:spacing w:before="360"/>
      <w:jc w:val="center"/>
    </w:pPr>
    <w:rPr>
      <w:sz w:val="28"/>
    </w:rPr>
  </w:style>
  <w:style w:type="paragraph" w:customStyle="1" w:styleId="Docstatus">
    <w:name w:val="Docstatus"/>
    <w:basedOn w:val="Normal"/>
    <w:rsid w:val="004C23FD"/>
    <w:pPr>
      <w:keepNext/>
      <w:spacing w:before="240"/>
    </w:pPr>
  </w:style>
  <w:style w:type="paragraph" w:customStyle="1" w:styleId="Doctype">
    <w:name w:val="Doctype"/>
    <w:basedOn w:val="Dedicatednumber"/>
    <w:rsid w:val="004C23FD"/>
    <w:pPr>
      <w:spacing w:before="240"/>
      <w:jc w:val="left"/>
    </w:pPr>
    <w:rPr>
      <w:sz w:val="24"/>
    </w:rPr>
  </w:style>
  <w:style w:type="character" w:styleId="EndnoteReference">
    <w:name w:val="endnote reference"/>
    <w:semiHidden/>
    <w:rsid w:val="004C23FD"/>
    <w:rPr>
      <w:vertAlign w:val="baseline"/>
    </w:rPr>
  </w:style>
  <w:style w:type="paragraph" w:styleId="EndnoteText">
    <w:name w:val="endnote text"/>
    <w:basedOn w:val="Normal"/>
    <w:semiHidden/>
    <w:rsid w:val="004C23FD"/>
    <w:pPr>
      <w:spacing w:before="80" w:after="60"/>
      <w:ind w:left="567" w:hanging="567"/>
    </w:pPr>
  </w:style>
  <w:style w:type="paragraph" w:styleId="Footer">
    <w:name w:val="footer"/>
    <w:basedOn w:val="Header"/>
    <w:rsid w:val="004C23FD"/>
  </w:style>
  <w:style w:type="paragraph" w:styleId="Header">
    <w:name w:val="header"/>
    <w:basedOn w:val="Normal"/>
    <w:link w:val="HeaderChar"/>
    <w:uiPriority w:val="99"/>
    <w:rsid w:val="004C23FD"/>
    <w:pPr>
      <w:widowControl w:val="0"/>
      <w:tabs>
        <w:tab w:val="center" w:pos="4542"/>
        <w:tab w:val="right" w:pos="9078"/>
      </w:tabs>
    </w:pPr>
  </w:style>
  <w:style w:type="paragraph" w:customStyle="1" w:styleId="Non-proportional">
    <w:name w:val="Non-proportional"/>
    <w:basedOn w:val="Normal"/>
    <w:rsid w:val="004C23FD"/>
    <w:pPr>
      <w:spacing w:line="240" w:lineRule="atLeast"/>
      <w:jc w:val="both"/>
    </w:pPr>
    <w:rPr>
      <w:rFonts w:ascii="Courier New" w:hAnsi="Courier New"/>
      <w:spacing w:val="-10"/>
      <w:sz w:val="18"/>
    </w:rPr>
  </w:style>
  <w:style w:type="paragraph" w:customStyle="1" w:styleId="Nottoc-headings">
    <w:name w:val="Not toc-headings"/>
    <w:basedOn w:val="Normal"/>
    <w:next w:val="Text"/>
    <w:rsid w:val="004C23FD"/>
    <w:pPr>
      <w:keepNext/>
      <w:keepLines/>
      <w:spacing w:before="240" w:after="60"/>
      <w:ind w:left="1701" w:hanging="1701"/>
    </w:pPr>
    <w:rPr>
      <w:b/>
    </w:rPr>
  </w:style>
  <w:style w:type="paragraph" w:customStyle="1" w:styleId="Numberofpages">
    <w:name w:val="Numberofpages"/>
    <w:basedOn w:val="Normal"/>
    <w:rsid w:val="004C23FD"/>
    <w:pPr>
      <w:keepNext/>
      <w:spacing w:before="240"/>
    </w:pPr>
  </w:style>
  <w:style w:type="paragraph" w:customStyle="1" w:styleId="Propertystatement">
    <w:name w:val="Propertystatement"/>
    <w:basedOn w:val="Numberofpages"/>
    <w:rsid w:val="004C23FD"/>
    <w:pPr>
      <w:keepNext w:val="0"/>
      <w:spacing w:before="1200"/>
      <w:jc w:val="center"/>
    </w:pPr>
  </w:style>
  <w:style w:type="paragraph" w:customStyle="1" w:styleId="Reference">
    <w:name w:val="Reference"/>
    <w:basedOn w:val="Normal"/>
    <w:rsid w:val="004C23FD"/>
    <w:pPr>
      <w:spacing w:before="80" w:after="60"/>
    </w:pPr>
  </w:style>
  <w:style w:type="paragraph" w:customStyle="1" w:styleId="Releasedate">
    <w:name w:val="Releasedate"/>
    <w:basedOn w:val="Docstatus"/>
    <w:rsid w:val="004C23FD"/>
  </w:style>
  <w:style w:type="paragraph" w:customStyle="1" w:styleId="Table">
    <w:name w:val="Table"/>
    <w:basedOn w:val="Nottoc-headings"/>
    <w:rsid w:val="004C23FD"/>
    <w:pPr>
      <w:keepNext w:val="0"/>
      <w:tabs>
        <w:tab w:val="left" w:pos="284"/>
      </w:tabs>
      <w:spacing w:before="40" w:after="20"/>
      <w:ind w:left="0" w:firstLine="0"/>
    </w:pPr>
    <w:rPr>
      <w:b w:val="0"/>
    </w:rPr>
  </w:style>
  <w:style w:type="paragraph" w:styleId="TOC1">
    <w:name w:val="toc 1"/>
    <w:basedOn w:val="Normal"/>
    <w:autoRedefine/>
    <w:rsid w:val="004C23FD"/>
    <w:pPr>
      <w:tabs>
        <w:tab w:val="right" w:leader="dot" w:pos="9061"/>
      </w:tabs>
      <w:spacing w:after="72"/>
      <w:ind w:left="425" w:right="454" w:hanging="425"/>
    </w:pPr>
  </w:style>
  <w:style w:type="paragraph" w:styleId="Title">
    <w:name w:val="Title"/>
    <w:basedOn w:val="Normal"/>
    <w:qFormat/>
    <w:rsid w:val="004C23FD"/>
    <w:pPr>
      <w:keepNext/>
      <w:spacing w:before="720" w:after="1320"/>
      <w:jc w:val="center"/>
    </w:pPr>
    <w:rPr>
      <w:b/>
      <w:sz w:val="32"/>
    </w:rPr>
  </w:style>
  <w:style w:type="paragraph" w:styleId="TOC2">
    <w:name w:val="toc 2"/>
    <w:basedOn w:val="TOC1"/>
    <w:autoRedefine/>
    <w:rsid w:val="004C23FD"/>
    <w:pPr>
      <w:ind w:left="1134" w:hanging="709"/>
    </w:pPr>
  </w:style>
  <w:style w:type="paragraph" w:styleId="TOC3">
    <w:name w:val="toc 3"/>
    <w:basedOn w:val="TOC2"/>
    <w:autoRedefine/>
    <w:rsid w:val="004C23FD"/>
    <w:pPr>
      <w:ind w:left="2126" w:hanging="992"/>
    </w:pPr>
  </w:style>
  <w:style w:type="paragraph" w:customStyle="1" w:styleId="Listlevel2">
    <w:name w:val="List level 2"/>
    <w:basedOn w:val="Listlevel1"/>
    <w:rsid w:val="004C23FD"/>
    <w:pPr>
      <w:ind w:left="850"/>
    </w:pPr>
  </w:style>
  <w:style w:type="paragraph" w:customStyle="1" w:styleId="Firstpageinfo">
    <w:name w:val="Firstpageinfo"/>
    <w:basedOn w:val="Heading5"/>
    <w:rsid w:val="004C23FD"/>
    <w:pPr>
      <w:numPr>
        <w:ilvl w:val="0"/>
        <w:numId w:val="0"/>
      </w:numPr>
      <w:outlineLvl w:val="9"/>
    </w:pPr>
  </w:style>
  <w:style w:type="character" w:styleId="CommentReference">
    <w:name w:val="annotation reference"/>
    <w:semiHidden/>
    <w:rsid w:val="007336CC"/>
    <w:rPr>
      <w:sz w:val="16"/>
    </w:rPr>
  </w:style>
  <w:style w:type="paragraph" w:styleId="CommentText">
    <w:name w:val="annotation text"/>
    <w:basedOn w:val="Normal"/>
    <w:semiHidden/>
    <w:rsid w:val="007336CC"/>
  </w:style>
  <w:style w:type="paragraph" w:customStyle="1" w:styleId="Synopsis">
    <w:name w:val="Synopsis"/>
    <w:basedOn w:val="Text"/>
    <w:rsid w:val="004C23FD"/>
  </w:style>
  <w:style w:type="paragraph" w:styleId="PlainText">
    <w:name w:val="Plain Text"/>
    <w:basedOn w:val="Normal"/>
    <w:semiHidden/>
    <w:rsid w:val="004C23FD"/>
    <w:rPr>
      <w:rFonts w:ascii="Courier New" w:hAnsi="Courier New" w:cs="Courier New"/>
    </w:rPr>
  </w:style>
  <w:style w:type="numbering" w:styleId="111111">
    <w:name w:val="Outline List 2"/>
    <w:basedOn w:val="NoList"/>
    <w:semiHidden/>
    <w:rsid w:val="004C23FD"/>
    <w:pPr>
      <w:numPr>
        <w:numId w:val="11"/>
      </w:numPr>
    </w:pPr>
  </w:style>
  <w:style w:type="paragraph" w:customStyle="1" w:styleId="SAStext">
    <w:name w:val="SAS text"/>
    <w:rsid w:val="004C23FD"/>
    <w:rPr>
      <w:rFonts w:ascii="Courier New" w:hAnsi="Courier New"/>
      <w:spacing w:val="-10"/>
    </w:rPr>
  </w:style>
  <w:style w:type="paragraph" w:customStyle="1" w:styleId="TOCEntry">
    <w:name w:val="TOC Entry"/>
    <w:basedOn w:val="Heading2"/>
    <w:next w:val="Text"/>
    <w:rsid w:val="004C23FD"/>
    <w:pPr>
      <w:numPr>
        <w:ilvl w:val="0"/>
        <w:numId w:val="0"/>
      </w:numPr>
    </w:pPr>
  </w:style>
  <w:style w:type="numbering" w:styleId="1ai">
    <w:name w:val="Outline List 1"/>
    <w:basedOn w:val="NoList"/>
    <w:semiHidden/>
    <w:rsid w:val="004C23FD"/>
    <w:pPr>
      <w:numPr>
        <w:numId w:val="12"/>
      </w:numPr>
    </w:pPr>
  </w:style>
  <w:style w:type="numbering" w:styleId="ArticleSection">
    <w:name w:val="Outline List 3"/>
    <w:basedOn w:val="NoList"/>
    <w:semiHidden/>
    <w:rsid w:val="004C23FD"/>
    <w:pPr>
      <w:numPr>
        <w:numId w:val="13"/>
      </w:numPr>
    </w:pPr>
  </w:style>
  <w:style w:type="paragraph" w:styleId="BlockText">
    <w:name w:val="Block Text"/>
    <w:basedOn w:val="Normal"/>
    <w:semiHidden/>
    <w:rsid w:val="004C23FD"/>
    <w:pPr>
      <w:spacing w:after="120"/>
      <w:ind w:left="1440" w:right="1440"/>
    </w:pPr>
  </w:style>
  <w:style w:type="paragraph" w:styleId="BodyText">
    <w:name w:val="Body Text"/>
    <w:basedOn w:val="Normal"/>
    <w:rsid w:val="004C23FD"/>
    <w:pPr>
      <w:spacing w:after="120"/>
    </w:pPr>
  </w:style>
  <w:style w:type="paragraph" w:styleId="BodyText2">
    <w:name w:val="Body Text 2"/>
    <w:basedOn w:val="Normal"/>
    <w:semiHidden/>
    <w:rsid w:val="004C23FD"/>
    <w:pPr>
      <w:spacing w:after="120" w:line="480" w:lineRule="auto"/>
    </w:pPr>
  </w:style>
  <w:style w:type="paragraph" w:styleId="BodyText3">
    <w:name w:val="Body Text 3"/>
    <w:basedOn w:val="Normal"/>
    <w:semiHidden/>
    <w:rsid w:val="004C23FD"/>
    <w:pPr>
      <w:spacing w:after="120"/>
    </w:pPr>
    <w:rPr>
      <w:sz w:val="16"/>
      <w:szCs w:val="16"/>
    </w:rPr>
  </w:style>
  <w:style w:type="paragraph" w:styleId="BodyTextFirstIndent">
    <w:name w:val="Body Text First Indent"/>
    <w:basedOn w:val="BodyText"/>
    <w:semiHidden/>
    <w:rsid w:val="004C23FD"/>
    <w:pPr>
      <w:ind w:firstLine="210"/>
    </w:pPr>
  </w:style>
  <w:style w:type="paragraph" w:styleId="BodyTextIndent">
    <w:name w:val="Body Text Indent"/>
    <w:basedOn w:val="Normal"/>
    <w:semiHidden/>
    <w:rsid w:val="004C23FD"/>
    <w:pPr>
      <w:spacing w:after="120"/>
      <w:ind w:left="360"/>
    </w:pPr>
  </w:style>
  <w:style w:type="paragraph" w:styleId="BodyTextFirstIndent2">
    <w:name w:val="Body Text First Indent 2"/>
    <w:basedOn w:val="BodyTextIndent"/>
    <w:semiHidden/>
    <w:rsid w:val="004C23FD"/>
    <w:pPr>
      <w:ind w:firstLine="210"/>
    </w:pPr>
  </w:style>
  <w:style w:type="paragraph" w:styleId="BodyTextIndent2">
    <w:name w:val="Body Text Indent 2"/>
    <w:basedOn w:val="Normal"/>
    <w:semiHidden/>
    <w:rsid w:val="004C23FD"/>
    <w:pPr>
      <w:spacing w:after="120" w:line="480" w:lineRule="auto"/>
      <w:ind w:left="360"/>
    </w:pPr>
  </w:style>
  <w:style w:type="paragraph" w:styleId="BodyTextIndent3">
    <w:name w:val="Body Text Indent 3"/>
    <w:basedOn w:val="Normal"/>
    <w:semiHidden/>
    <w:rsid w:val="004C23FD"/>
    <w:pPr>
      <w:spacing w:after="120"/>
      <w:ind w:left="360"/>
    </w:pPr>
    <w:rPr>
      <w:sz w:val="16"/>
      <w:szCs w:val="16"/>
    </w:rPr>
  </w:style>
  <w:style w:type="paragraph" w:styleId="Closing">
    <w:name w:val="Closing"/>
    <w:basedOn w:val="Normal"/>
    <w:semiHidden/>
    <w:rsid w:val="004C23FD"/>
    <w:pPr>
      <w:ind w:left="4320"/>
    </w:pPr>
  </w:style>
  <w:style w:type="paragraph" w:styleId="Date">
    <w:name w:val="Date"/>
    <w:basedOn w:val="Normal"/>
    <w:next w:val="Normal"/>
    <w:semiHidden/>
    <w:rsid w:val="004C23FD"/>
  </w:style>
  <w:style w:type="paragraph" w:styleId="E-mailSignature">
    <w:name w:val="E-mail Signature"/>
    <w:basedOn w:val="Normal"/>
    <w:semiHidden/>
    <w:rsid w:val="004C23FD"/>
  </w:style>
  <w:style w:type="character" w:styleId="Emphasis">
    <w:name w:val="Emphasis"/>
    <w:qFormat/>
    <w:rsid w:val="004C23FD"/>
    <w:rPr>
      <w:i/>
      <w:iCs/>
    </w:rPr>
  </w:style>
  <w:style w:type="paragraph" w:styleId="EnvelopeAddress">
    <w:name w:val="envelope address"/>
    <w:basedOn w:val="Normal"/>
    <w:semiHidden/>
    <w:rsid w:val="004C23FD"/>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C23FD"/>
    <w:rPr>
      <w:rFonts w:cs="Arial"/>
    </w:rPr>
  </w:style>
  <w:style w:type="character" w:styleId="FollowedHyperlink">
    <w:name w:val="FollowedHyperlink"/>
    <w:semiHidden/>
    <w:rsid w:val="004C23FD"/>
    <w:rPr>
      <w:color w:val="800080"/>
      <w:u w:val="single"/>
    </w:rPr>
  </w:style>
  <w:style w:type="character" w:styleId="HTMLAcronym">
    <w:name w:val="HTML Acronym"/>
    <w:basedOn w:val="DefaultParagraphFont"/>
    <w:semiHidden/>
    <w:rsid w:val="004C23FD"/>
  </w:style>
  <w:style w:type="paragraph" w:styleId="HTMLAddress">
    <w:name w:val="HTML Address"/>
    <w:basedOn w:val="Normal"/>
    <w:semiHidden/>
    <w:rsid w:val="004C23FD"/>
    <w:rPr>
      <w:i/>
      <w:iCs/>
    </w:rPr>
  </w:style>
  <w:style w:type="character" w:styleId="HTMLCite">
    <w:name w:val="HTML Cite"/>
    <w:semiHidden/>
    <w:rsid w:val="004C23FD"/>
    <w:rPr>
      <w:i/>
      <w:iCs/>
    </w:rPr>
  </w:style>
  <w:style w:type="character" w:styleId="HTMLCode">
    <w:name w:val="HTML Code"/>
    <w:semiHidden/>
    <w:rsid w:val="004C23FD"/>
    <w:rPr>
      <w:rFonts w:ascii="Courier New" w:hAnsi="Courier New" w:cs="Courier New"/>
      <w:sz w:val="20"/>
      <w:szCs w:val="20"/>
    </w:rPr>
  </w:style>
  <w:style w:type="character" w:styleId="HTMLDefinition">
    <w:name w:val="HTML Definition"/>
    <w:semiHidden/>
    <w:rsid w:val="004C23FD"/>
    <w:rPr>
      <w:i/>
      <w:iCs/>
    </w:rPr>
  </w:style>
  <w:style w:type="character" w:styleId="HTMLKeyboard">
    <w:name w:val="HTML Keyboard"/>
    <w:semiHidden/>
    <w:rsid w:val="004C23FD"/>
    <w:rPr>
      <w:rFonts w:ascii="Courier New" w:hAnsi="Courier New" w:cs="Courier New"/>
      <w:sz w:val="20"/>
      <w:szCs w:val="20"/>
    </w:rPr>
  </w:style>
  <w:style w:type="paragraph" w:styleId="HTMLPreformatted">
    <w:name w:val="HTML Preformatted"/>
    <w:basedOn w:val="Normal"/>
    <w:semiHidden/>
    <w:rsid w:val="004C23FD"/>
    <w:rPr>
      <w:rFonts w:ascii="Courier New" w:hAnsi="Courier New" w:cs="Courier New"/>
    </w:rPr>
  </w:style>
  <w:style w:type="character" w:styleId="HTMLSample">
    <w:name w:val="HTML Sample"/>
    <w:semiHidden/>
    <w:rsid w:val="004C23FD"/>
    <w:rPr>
      <w:rFonts w:ascii="Courier New" w:hAnsi="Courier New" w:cs="Courier New"/>
    </w:rPr>
  </w:style>
  <w:style w:type="character" w:styleId="HTMLTypewriter">
    <w:name w:val="HTML Typewriter"/>
    <w:semiHidden/>
    <w:rsid w:val="004C23FD"/>
    <w:rPr>
      <w:rFonts w:ascii="Courier New" w:hAnsi="Courier New" w:cs="Courier New"/>
      <w:sz w:val="20"/>
      <w:szCs w:val="20"/>
    </w:rPr>
  </w:style>
  <w:style w:type="character" w:styleId="HTMLVariable">
    <w:name w:val="HTML Variable"/>
    <w:semiHidden/>
    <w:rsid w:val="004C23FD"/>
    <w:rPr>
      <w:i/>
      <w:iCs/>
    </w:rPr>
  </w:style>
  <w:style w:type="character" w:styleId="Hyperlink">
    <w:name w:val="Hyperlink"/>
    <w:semiHidden/>
    <w:rsid w:val="004C23FD"/>
    <w:rPr>
      <w:color w:val="0000FF"/>
      <w:u w:val="single"/>
    </w:rPr>
  </w:style>
  <w:style w:type="character" w:styleId="LineNumber">
    <w:name w:val="line number"/>
    <w:basedOn w:val="DefaultParagraphFont"/>
    <w:semiHidden/>
    <w:rsid w:val="004C23FD"/>
  </w:style>
  <w:style w:type="paragraph" w:styleId="List">
    <w:name w:val="List"/>
    <w:basedOn w:val="Normal"/>
    <w:semiHidden/>
    <w:rsid w:val="004C23FD"/>
    <w:pPr>
      <w:ind w:left="360" w:hanging="360"/>
    </w:pPr>
  </w:style>
  <w:style w:type="paragraph" w:styleId="List2">
    <w:name w:val="List 2"/>
    <w:basedOn w:val="Normal"/>
    <w:semiHidden/>
    <w:rsid w:val="004C23FD"/>
    <w:pPr>
      <w:ind w:left="720" w:hanging="360"/>
    </w:pPr>
  </w:style>
  <w:style w:type="paragraph" w:styleId="List3">
    <w:name w:val="List 3"/>
    <w:basedOn w:val="Normal"/>
    <w:semiHidden/>
    <w:rsid w:val="004C23FD"/>
    <w:pPr>
      <w:ind w:left="1080" w:hanging="360"/>
    </w:pPr>
  </w:style>
  <w:style w:type="paragraph" w:styleId="List4">
    <w:name w:val="List 4"/>
    <w:basedOn w:val="Normal"/>
    <w:semiHidden/>
    <w:rsid w:val="004C23FD"/>
    <w:pPr>
      <w:ind w:left="1440" w:hanging="360"/>
    </w:pPr>
  </w:style>
  <w:style w:type="paragraph" w:styleId="List5">
    <w:name w:val="List 5"/>
    <w:basedOn w:val="Normal"/>
    <w:semiHidden/>
    <w:rsid w:val="004C23FD"/>
    <w:pPr>
      <w:ind w:left="1800" w:hanging="360"/>
    </w:pPr>
  </w:style>
  <w:style w:type="paragraph" w:styleId="ListBullet">
    <w:name w:val="List Bullet"/>
    <w:basedOn w:val="Normal"/>
    <w:autoRedefine/>
    <w:semiHidden/>
    <w:rsid w:val="004C23FD"/>
    <w:pPr>
      <w:numPr>
        <w:numId w:val="1"/>
      </w:numPr>
    </w:pPr>
  </w:style>
  <w:style w:type="paragraph" w:styleId="ListBullet2">
    <w:name w:val="List Bullet 2"/>
    <w:basedOn w:val="Normal"/>
    <w:autoRedefine/>
    <w:semiHidden/>
    <w:rsid w:val="004C23FD"/>
    <w:pPr>
      <w:numPr>
        <w:numId w:val="2"/>
      </w:numPr>
    </w:pPr>
  </w:style>
  <w:style w:type="paragraph" w:styleId="ListBullet3">
    <w:name w:val="List Bullet 3"/>
    <w:basedOn w:val="Normal"/>
    <w:autoRedefine/>
    <w:semiHidden/>
    <w:rsid w:val="004C23FD"/>
    <w:pPr>
      <w:numPr>
        <w:numId w:val="3"/>
      </w:numPr>
    </w:pPr>
  </w:style>
  <w:style w:type="paragraph" w:styleId="ListBullet4">
    <w:name w:val="List Bullet 4"/>
    <w:basedOn w:val="Normal"/>
    <w:autoRedefine/>
    <w:semiHidden/>
    <w:rsid w:val="004C23FD"/>
    <w:pPr>
      <w:numPr>
        <w:numId w:val="4"/>
      </w:numPr>
    </w:pPr>
  </w:style>
  <w:style w:type="paragraph" w:styleId="ListBullet5">
    <w:name w:val="List Bullet 5"/>
    <w:basedOn w:val="Normal"/>
    <w:autoRedefine/>
    <w:semiHidden/>
    <w:rsid w:val="004C23FD"/>
    <w:pPr>
      <w:numPr>
        <w:numId w:val="5"/>
      </w:numPr>
    </w:pPr>
  </w:style>
  <w:style w:type="paragraph" w:styleId="ListContinue">
    <w:name w:val="List Continue"/>
    <w:basedOn w:val="Normal"/>
    <w:semiHidden/>
    <w:rsid w:val="004C23FD"/>
    <w:pPr>
      <w:spacing w:after="120"/>
      <w:ind w:left="360"/>
    </w:pPr>
  </w:style>
  <w:style w:type="paragraph" w:styleId="ListContinue2">
    <w:name w:val="List Continue 2"/>
    <w:basedOn w:val="Normal"/>
    <w:semiHidden/>
    <w:rsid w:val="004C23FD"/>
    <w:pPr>
      <w:spacing w:after="120"/>
      <w:ind w:left="720"/>
    </w:pPr>
  </w:style>
  <w:style w:type="paragraph" w:styleId="ListContinue3">
    <w:name w:val="List Continue 3"/>
    <w:basedOn w:val="Normal"/>
    <w:semiHidden/>
    <w:rsid w:val="004C23FD"/>
    <w:pPr>
      <w:spacing w:after="120"/>
      <w:ind w:left="1080"/>
    </w:pPr>
  </w:style>
  <w:style w:type="paragraph" w:styleId="ListContinue4">
    <w:name w:val="List Continue 4"/>
    <w:basedOn w:val="Normal"/>
    <w:semiHidden/>
    <w:rsid w:val="004C23FD"/>
    <w:pPr>
      <w:spacing w:after="120"/>
      <w:ind w:left="1440"/>
    </w:pPr>
  </w:style>
  <w:style w:type="paragraph" w:styleId="ListContinue5">
    <w:name w:val="List Continue 5"/>
    <w:basedOn w:val="Normal"/>
    <w:semiHidden/>
    <w:rsid w:val="004C23FD"/>
    <w:pPr>
      <w:spacing w:after="120"/>
      <w:ind w:left="1800"/>
    </w:pPr>
  </w:style>
  <w:style w:type="paragraph" w:styleId="ListNumber">
    <w:name w:val="List Number"/>
    <w:basedOn w:val="Normal"/>
    <w:semiHidden/>
    <w:rsid w:val="004C23FD"/>
    <w:pPr>
      <w:numPr>
        <w:numId w:val="6"/>
      </w:numPr>
    </w:pPr>
  </w:style>
  <w:style w:type="paragraph" w:styleId="ListNumber2">
    <w:name w:val="List Number 2"/>
    <w:basedOn w:val="Normal"/>
    <w:semiHidden/>
    <w:rsid w:val="004C23FD"/>
    <w:pPr>
      <w:numPr>
        <w:numId w:val="7"/>
      </w:numPr>
    </w:pPr>
  </w:style>
  <w:style w:type="paragraph" w:styleId="ListNumber3">
    <w:name w:val="List Number 3"/>
    <w:basedOn w:val="Normal"/>
    <w:semiHidden/>
    <w:rsid w:val="004C23FD"/>
    <w:pPr>
      <w:numPr>
        <w:numId w:val="8"/>
      </w:numPr>
    </w:pPr>
  </w:style>
  <w:style w:type="paragraph" w:styleId="ListNumber4">
    <w:name w:val="List Number 4"/>
    <w:basedOn w:val="Normal"/>
    <w:semiHidden/>
    <w:rsid w:val="004C23FD"/>
    <w:pPr>
      <w:numPr>
        <w:numId w:val="9"/>
      </w:numPr>
    </w:pPr>
  </w:style>
  <w:style w:type="paragraph" w:styleId="ListNumber5">
    <w:name w:val="List Number 5"/>
    <w:basedOn w:val="Normal"/>
    <w:semiHidden/>
    <w:rsid w:val="004C23FD"/>
    <w:pPr>
      <w:numPr>
        <w:numId w:val="10"/>
      </w:numPr>
    </w:pPr>
  </w:style>
  <w:style w:type="paragraph" w:styleId="MessageHeader">
    <w:name w:val="Message Header"/>
    <w:basedOn w:val="Normal"/>
    <w:semiHidden/>
    <w:rsid w:val="004C23FD"/>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semiHidden/>
    <w:rsid w:val="004C23FD"/>
    <w:rPr>
      <w:szCs w:val="24"/>
    </w:rPr>
  </w:style>
  <w:style w:type="paragraph" w:styleId="NormalIndent">
    <w:name w:val="Normal Indent"/>
    <w:basedOn w:val="Normal"/>
    <w:semiHidden/>
    <w:rsid w:val="004C23FD"/>
    <w:pPr>
      <w:ind w:left="720"/>
    </w:pPr>
  </w:style>
  <w:style w:type="paragraph" w:styleId="NoteHeading">
    <w:name w:val="Note Heading"/>
    <w:basedOn w:val="Normal"/>
    <w:next w:val="Normal"/>
    <w:semiHidden/>
    <w:rsid w:val="004C23FD"/>
  </w:style>
  <w:style w:type="character" w:styleId="PageNumber">
    <w:name w:val="page number"/>
    <w:basedOn w:val="DefaultParagraphFont"/>
    <w:rsid w:val="004C23FD"/>
  </w:style>
  <w:style w:type="paragraph" w:styleId="Salutation">
    <w:name w:val="Salutation"/>
    <w:basedOn w:val="Normal"/>
    <w:next w:val="Normal"/>
    <w:semiHidden/>
    <w:rsid w:val="004C23FD"/>
  </w:style>
  <w:style w:type="paragraph" w:styleId="Signature">
    <w:name w:val="Signature"/>
    <w:basedOn w:val="Normal"/>
    <w:semiHidden/>
    <w:rsid w:val="004C23FD"/>
    <w:pPr>
      <w:ind w:left="4320"/>
    </w:pPr>
  </w:style>
  <w:style w:type="character" w:styleId="Strong">
    <w:name w:val="Strong"/>
    <w:qFormat/>
    <w:rsid w:val="004C23FD"/>
    <w:rPr>
      <w:b/>
      <w:bCs/>
    </w:rPr>
  </w:style>
  <w:style w:type="paragraph" w:styleId="Subtitle">
    <w:name w:val="Subtitle"/>
    <w:basedOn w:val="Normal"/>
    <w:qFormat/>
    <w:rsid w:val="004C23FD"/>
    <w:pPr>
      <w:spacing w:after="60"/>
      <w:jc w:val="center"/>
      <w:outlineLvl w:val="1"/>
    </w:pPr>
    <w:rPr>
      <w:rFonts w:cs="Arial"/>
      <w:szCs w:val="24"/>
    </w:rPr>
  </w:style>
  <w:style w:type="table" w:styleId="Table3Deffects1">
    <w:name w:val="Table 3D effects 1"/>
    <w:basedOn w:val="TableNormal"/>
    <w:semiHidden/>
    <w:rsid w:val="004C23F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23F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23F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23F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23F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23F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23F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23F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23F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23F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23F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23F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23F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23F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23F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23F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23F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23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4C23F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23F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23F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23F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23F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23F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23F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23F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23F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23F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23F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23F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23F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23F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23F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23F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23F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23F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23F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23F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23F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23F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23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23F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23F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23F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ncern">
    <w:name w:val="Concern"/>
    <w:basedOn w:val="Normal"/>
    <w:rsid w:val="00495CF5"/>
    <w:pPr>
      <w:tabs>
        <w:tab w:val="left" w:pos="567"/>
      </w:tabs>
      <w:spacing w:after="60"/>
    </w:pPr>
    <w:rPr>
      <w:rFonts w:ascii="Sabon" w:hAnsi="Sabon"/>
      <w:b/>
      <w:lang w:val="de-DE"/>
    </w:rPr>
  </w:style>
  <w:style w:type="paragraph" w:styleId="FootnoteText">
    <w:name w:val="footnote text"/>
    <w:basedOn w:val="Normal"/>
    <w:semiHidden/>
    <w:rsid w:val="00495CF5"/>
    <w:pPr>
      <w:suppressAutoHyphens/>
      <w:jc w:val="both"/>
    </w:pPr>
  </w:style>
  <w:style w:type="numbering" w:customStyle="1" w:styleId="NoList1">
    <w:name w:val="No List1"/>
    <w:next w:val="NoList"/>
    <w:semiHidden/>
    <w:rsid w:val="00CE27D2"/>
  </w:style>
  <w:style w:type="paragraph" w:customStyle="1" w:styleId="FormHeader2">
    <w:name w:val="Form Header 2"/>
    <w:basedOn w:val="Normal"/>
    <w:rsid w:val="00CE27D2"/>
    <w:pPr>
      <w:spacing w:before="80" w:after="60"/>
    </w:pPr>
    <w:rPr>
      <w:b/>
      <w:sz w:val="18"/>
    </w:rPr>
  </w:style>
  <w:style w:type="paragraph" w:customStyle="1" w:styleId="FormText">
    <w:name w:val="Form Text"/>
    <w:basedOn w:val="Normal"/>
    <w:rsid w:val="00CE27D2"/>
    <w:pPr>
      <w:spacing w:before="100" w:after="100" w:line="250" w:lineRule="exact"/>
    </w:pPr>
    <w:rPr>
      <w:rFonts w:ascii="Sabon" w:hAnsi="Sabon"/>
      <w:kern w:val="18"/>
    </w:rPr>
  </w:style>
  <w:style w:type="character" w:customStyle="1" w:styleId="CommentChar">
    <w:name w:val="Comment Char"/>
    <w:link w:val="Comment"/>
    <w:rsid w:val="00CE27D2"/>
    <w:rPr>
      <w:i/>
      <w:color w:val="BF30B5"/>
      <w:sz w:val="24"/>
      <w:szCs w:val="24"/>
    </w:rPr>
  </w:style>
  <w:style w:type="paragraph" w:styleId="TOC4">
    <w:name w:val="toc 4"/>
    <w:basedOn w:val="Normal"/>
    <w:next w:val="Normal"/>
    <w:autoRedefine/>
    <w:semiHidden/>
    <w:rsid w:val="00CE27D2"/>
    <w:pPr>
      <w:tabs>
        <w:tab w:val="left" w:pos="1984"/>
        <w:tab w:val="right" w:leader="dot" w:pos="8740"/>
      </w:tabs>
      <w:ind w:left="1276"/>
    </w:pPr>
    <w:rPr>
      <w:rFonts w:ascii="Sabon" w:hAnsi="Sabon"/>
      <w:sz w:val="18"/>
    </w:rPr>
  </w:style>
  <w:style w:type="paragraph" w:styleId="TOC5">
    <w:name w:val="toc 5"/>
    <w:basedOn w:val="Normal"/>
    <w:next w:val="Normal"/>
    <w:autoRedefine/>
    <w:semiHidden/>
    <w:rsid w:val="00CE27D2"/>
    <w:pPr>
      <w:tabs>
        <w:tab w:val="left" w:pos="2551"/>
        <w:tab w:val="right" w:leader="dot" w:pos="8740"/>
      </w:tabs>
      <w:ind w:left="1701"/>
    </w:pPr>
    <w:rPr>
      <w:rFonts w:ascii="Sabon" w:hAnsi="Sabon"/>
      <w:sz w:val="18"/>
    </w:rPr>
  </w:style>
  <w:style w:type="character" w:customStyle="1" w:styleId="apple-converted-space">
    <w:name w:val="apple-converted-space"/>
    <w:rsid w:val="00762885"/>
  </w:style>
  <w:style w:type="character" w:customStyle="1" w:styleId="unicode">
    <w:name w:val="unicode"/>
    <w:rsid w:val="00762885"/>
  </w:style>
  <w:style w:type="character" w:customStyle="1" w:styleId="HeaderChar">
    <w:name w:val="Header Char"/>
    <w:link w:val="Header"/>
    <w:uiPriority w:val="99"/>
    <w:rsid w:val="00326CBA"/>
    <w:rPr>
      <w:rFonts w:ascii="Arial" w:hAnsi="Arial"/>
    </w:rPr>
  </w:style>
  <w:style w:type="paragraph" w:styleId="BalloonText">
    <w:name w:val="Balloon Text"/>
    <w:basedOn w:val="Normal"/>
    <w:link w:val="BalloonTextChar"/>
    <w:uiPriority w:val="99"/>
    <w:semiHidden/>
    <w:unhideWhenUsed/>
    <w:rsid w:val="00326CBA"/>
    <w:rPr>
      <w:rFonts w:ascii="Tahoma" w:hAnsi="Tahoma" w:cs="Tahoma"/>
      <w:sz w:val="16"/>
      <w:szCs w:val="16"/>
    </w:rPr>
  </w:style>
  <w:style w:type="character" w:customStyle="1" w:styleId="BalloonTextChar">
    <w:name w:val="Balloon Text Char"/>
    <w:link w:val="BalloonText"/>
    <w:uiPriority w:val="99"/>
    <w:semiHidden/>
    <w:rsid w:val="00326C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xt">
    <w:name w:val="111111"/>
    <w:pPr>
      <w:numPr>
        <w:numId w:val="11"/>
      </w:numPr>
    </w:pPr>
  </w:style>
  <w:style w:type="numbering" w:customStyle="1" w:styleId="Authors">
    <w:name w:val="ArticleSection"/>
    <w:pPr>
      <w:numPr>
        <w:numId w:val="13"/>
      </w:numPr>
    </w:pPr>
  </w:style>
  <w:style w:type="numbering" w:customStyle="1" w:styleId="Listlevel1">
    <w:name w:val="1ai"/>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2B04A8-E4BB-4F9E-A0C5-0CC8CD188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13</Pages>
  <Words>2390</Words>
  <Characters>13629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ESOP Template for SOPs</vt:lpstr>
    </vt:vector>
  </TitlesOfParts>
  <Company>Novartis</Company>
  <LinksUpToDate>false</LinksUpToDate>
  <CharactersWithSpaces>15988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ESOP Template for SOPs</dc:title>
  <dc:subject/>
  <dc:creator>Stefanie Kniep</dc:creator>
  <cp:keywords/>
  <cp:lastModifiedBy>joran</cp:lastModifiedBy>
  <cp:revision>23</cp:revision>
  <cp:lastPrinted>2012-07-27T12:13:00Z</cp:lastPrinted>
  <dcterms:created xsi:type="dcterms:W3CDTF">2012-09-21T14:11:00Z</dcterms:created>
  <dcterms:modified xsi:type="dcterms:W3CDTF">2013-08-16T21:58:00Z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vartisCertify">
    <vt:lpwstr>07A5</vt:lpwstr>
  </property>
  <property fmtid="{D5CDD505-2E9C-101B-9397-08002B2CF9AE}" pid="3" name="NovartisCertifier">
    <vt:lpwstr>Martin Bräuchler</vt:lpwstr>
  </property>
  <property fmtid="{D5CDD505-2E9C-101B-9397-08002B2CF9AE}" pid="4" name="NovartisCertDate">
    <vt:filetime>1999-10-12T22:00:00Z</vt:filetime>
  </property>
</Properties>
</file>